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C2" w:rsidRDefault="00BE277D" w:rsidP="005E5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353F" w:rsidRDefault="0065743E" w:rsidP="005E5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65743E">
        <w:rPr>
          <w:rFonts w:ascii="Times New Roman" w:hAnsi="Times New Roman" w:cs="Times New Roman"/>
          <w:b/>
          <w:sz w:val="28"/>
          <w:szCs w:val="28"/>
        </w:rPr>
        <w:t xml:space="preserve">к заявке </w:t>
      </w:r>
      <w:r w:rsidRPr="0065743E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на участие в конкурсном отборе </w:t>
      </w:r>
    </w:p>
    <w:p w:rsidR="007C353F" w:rsidRDefault="0065743E" w:rsidP="005E5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65743E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общеобразовательных учреждений, готовых внедрять</w:t>
      </w:r>
    </w:p>
    <w:p w:rsidR="0065743E" w:rsidRPr="0065743E" w:rsidRDefault="00930AE4" w:rsidP="005E5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проект создания специализированного класса</w:t>
      </w:r>
    </w:p>
    <w:p w:rsidR="0065743E" w:rsidRDefault="0065743E" w:rsidP="005E551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743E" w:rsidRPr="00CB03CB" w:rsidRDefault="0065743E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 xml:space="preserve">Развитие в Новосибирской области высокотехнологичного сектора экономики требует специалистов, способных искать нетрадиционные решения на основе фундаментальных знаний, осуществлять трансфер технологий, эффективно </w:t>
      </w:r>
      <w:r w:rsidR="00795C19">
        <w:rPr>
          <w:rFonts w:ascii="Times New Roman" w:hAnsi="Times New Roman" w:cs="Times New Roman"/>
          <w:sz w:val="28"/>
          <w:szCs w:val="28"/>
        </w:rPr>
        <w:t xml:space="preserve">работать в </w:t>
      </w:r>
      <w:r w:rsidR="00795C19" w:rsidRPr="00795C19">
        <w:rPr>
          <w:rFonts w:ascii="Times New Roman" w:eastAsia="Times New Roman" w:hAnsi="Times New Roman" w:cs="Times New Roman"/>
          <w:sz w:val="28"/>
          <w:szCs w:val="28"/>
        </w:rPr>
        <w:t>инженерн</w:t>
      </w:r>
      <w:r w:rsidR="00874E7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C2">
        <w:rPr>
          <w:rFonts w:ascii="Times New Roman" w:hAnsi="Times New Roman" w:cs="Times New Roman"/>
          <w:sz w:val="28"/>
          <w:szCs w:val="28"/>
        </w:rPr>
        <w:t xml:space="preserve">и </w:t>
      </w:r>
      <w:r w:rsidR="00834EA6">
        <w:rPr>
          <w:rFonts w:ascii="Times New Roman" w:hAnsi="Times New Roman" w:cs="Times New Roman"/>
          <w:sz w:val="28"/>
          <w:szCs w:val="28"/>
        </w:rPr>
        <w:t>естественнонаучном</w:t>
      </w:r>
      <w:r w:rsidR="00A225C2">
        <w:rPr>
          <w:rFonts w:ascii="Times New Roman" w:hAnsi="Times New Roman" w:cs="Times New Roman"/>
          <w:sz w:val="28"/>
          <w:szCs w:val="28"/>
        </w:rPr>
        <w:t xml:space="preserve"> секторах экономики</w:t>
      </w:r>
      <w:r w:rsidR="00795C19" w:rsidRPr="00795C19">
        <w:rPr>
          <w:rFonts w:ascii="Times New Roman" w:hAnsi="Times New Roman" w:cs="Times New Roman"/>
          <w:sz w:val="28"/>
          <w:szCs w:val="28"/>
        </w:rPr>
        <w:t>,</w:t>
      </w:r>
      <w:r w:rsidR="00D2652A">
        <w:rPr>
          <w:rFonts w:ascii="Times New Roman" w:hAnsi="Times New Roman" w:cs="Times New Roman"/>
          <w:sz w:val="28"/>
          <w:szCs w:val="28"/>
        </w:rPr>
        <w:t xml:space="preserve"> </w:t>
      </w:r>
      <w:r w:rsidRPr="00CB03CB">
        <w:rPr>
          <w:rFonts w:ascii="Times New Roman" w:hAnsi="Times New Roman" w:cs="Times New Roman"/>
          <w:sz w:val="28"/>
          <w:szCs w:val="28"/>
        </w:rPr>
        <w:t>управлять инвестиционными и инновационными проектами. В связи с этим особое значение приобретает проблема формирования иннова</w:t>
      </w:r>
      <w:r w:rsidR="008F0FD3">
        <w:rPr>
          <w:rFonts w:ascii="Times New Roman" w:hAnsi="Times New Roman" w:cs="Times New Roman"/>
          <w:sz w:val="28"/>
          <w:szCs w:val="28"/>
        </w:rPr>
        <w:t>ционного потенциала школьников и поддержки одаренных детей</w:t>
      </w:r>
      <w:r w:rsidRPr="00CB03CB">
        <w:rPr>
          <w:rFonts w:ascii="Times New Roman" w:hAnsi="Times New Roman" w:cs="Times New Roman"/>
          <w:sz w:val="28"/>
          <w:szCs w:val="28"/>
        </w:rPr>
        <w:t>.</w:t>
      </w:r>
    </w:p>
    <w:p w:rsidR="0065743E" w:rsidRPr="00CB03CB" w:rsidRDefault="0065743E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CB03CB">
        <w:rPr>
          <w:rFonts w:ascii="Times New Roman" w:hAnsi="Times New Roman" w:cs="Times New Roman"/>
          <w:sz w:val="28"/>
          <w:szCs w:val="28"/>
        </w:rPr>
        <w:t xml:space="preserve"> создания специализированных </w:t>
      </w:r>
      <w:r>
        <w:rPr>
          <w:rFonts w:ascii="Times New Roman" w:hAnsi="Times New Roman" w:cs="Times New Roman"/>
          <w:sz w:val="28"/>
          <w:szCs w:val="28"/>
        </w:rPr>
        <w:t xml:space="preserve">обусловлена необходимостью </w:t>
      </w:r>
      <w:r w:rsidR="00A225C2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A225C2" w:rsidRPr="00CB03C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A225C2">
        <w:rPr>
          <w:rFonts w:ascii="Times New Roman" w:hAnsi="Times New Roman" w:cs="Times New Roman"/>
          <w:sz w:val="28"/>
          <w:szCs w:val="28"/>
        </w:rPr>
        <w:t xml:space="preserve">для </w:t>
      </w:r>
      <w:r w:rsidR="00A225C2" w:rsidRPr="00CB03CB">
        <w:rPr>
          <w:rFonts w:ascii="Times New Roman" w:hAnsi="Times New Roman" w:cs="Times New Roman"/>
          <w:sz w:val="28"/>
          <w:szCs w:val="28"/>
        </w:rPr>
        <w:t xml:space="preserve">саморазвития личности </w:t>
      </w:r>
      <w:r w:rsidR="00A225C2">
        <w:rPr>
          <w:rFonts w:ascii="Times New Roman" w:hAnsi="Times New Roman" w:cs="Times New Roman"/>
          <w:sz w:val="28"/>
          <w:szCs w:val="28"/>
        </w:rPr>
        <w:t xml:space="preserve">и </w:t>
      </w:r>
      <w:r w:rsidRPr="00CB03CB">
        <w:rPr>
          <w:rFonts w:ascii="Times New Roman" w:hAnsi="Times New Roman" w:cs="Times New Roman"/>
          <w:sz w:val="28"/>
          <w:szCs w:val="28"/>
        </w:rPr>
        <w:t xml:space="preserve">обеспечения нового качества образования, отвечающего запросам информационного общества и экономики региона, и в ответ на Президентскую инициативу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03CB">
        <w:rPr>
          <w:rFonts w:ascii="Times New Roman" w:hAnsi="Times New Roman" w:cs="Times New Roman"/>
          <w:sz w:val="28"/>
          <w:szCs w:val="28"/>
        </w:rPr>
        <w:t>Наша новая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3CB">
        <w:rPr>
          <w:rFonts w:ascii="Times New Roman" w:hAnsi="Times New Roman" w:cs="Times New Roman"/>
          <w:sz w:val="28"/>
          <w:szCs w:val="28"/>
        </w:rPr>
        <w:t xml:space="preserve"> на территории Новосибирской области.</w:t>
      </w:r>
    </w:p>
    <w:p w:rsidR="00FF4ECA" w:rsidRPr="00CB03CB" w:rsidRDefault="00FF4EC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 xml:space="preserve">В основу организации и содержания образовательного процесса положены ведущие </w:t>
      </w:r>
      <w:r w:rsidRPr="00CB03CB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Pr="00CB03CB">
        <w:rPr>
          <w:rFonts w:ascii="Times New Roman" w:hAnsi="Times New Roman" w:cs="Times New Roman"/>
          <w:sz w:val="28"/>
          <w:szCs w:val="28"/>
        </w:rPr>
        <w:t xml:space="preserve"> модернизации образования Новосибирской области:</w:t>
      </w:r>
    </w:p>
    <w:p w:rsidR="00FF4ECA" w:rsidRPr="00CB03CB" w:rsidRDefault="00FF4ECA" w:rsidP="005E551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принцип опережающего развития образования;</w:t>
      </w:r>
    </w:p>
    <w:p w:rsidR="00FF4ECA" w:rsidRPr="00CB03CB" w:rsidRDefault="00FF4ECA" w:rsidP="005E551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принцип проектирования инновационного развития;</w:t>
      </w:r>
    </w:p>
    <w:p w:rsidR="00FF4ECA" w:rsidRPr="00CB03CB" w:rsidRDefault="00FF4ECA" w:rsidP="005E551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принцип открытости образования и общественного участия;</w:t>
      </w:r>
    </w:p>
    <w:p w:rsidR="00FF4ECA" w:rsidRPr="00CB03CB" w:rsidRDefault="00FF4ECA" w:rsidP="005E551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принцип непрерывности образования;</w:t>
      </w:r>
    </w:p>
    <w:p w:rsidR="00FF4ECA" w:rsidRPr="00CB03CB" w:rsidRDefault="00FF4ECA" w:rsidP="005E551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принцип стратегического инвестирования;</w:t>
      </w:r>
    </w:p>
    <w:p w:rsidR="00FF4ECA" w:rsidRPr="00CB03CB" w:rsidRDefault="00FF4ECA" w:rsidP="005E551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принцип инновационности образовательной среды.</w:t>
      </w:r>
    </w:p>
    <w:p w:rsidR="00FF4ECA" w:rsidRPr="00FF4ECA" w:rsidRDefault="00FF4EC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ECA">
        <w:rPr>
          <w:rFonts w:ascii="Times New Roman" w:hAnsi="Times New Roman" w:cs="Times New Roman"/>
          <w:sz w:val="28"/>
          <w:szCs w:val="28"/>
        </w:rPr>
        <w:t>Работа со способными и одаренными детьми в гимназии имеет давние традиции и теснейшим образом связана с профильным обучением. Его начало положено педагогическим коллективом школы № 42 (с 1996 года – гимназия № 1) в конце 80-х годов: 1988 год – заработал пер</w:t>
      </w:r>
      <w:r w:rsidR="005E551D">
        <w:rPr>
          <w:rFonts w:ascii="Times New Roman" w:hAnsi="Times New Roman" w:cs="Times New Roman"/>
          <w:sz w:val="28"/>
          <w:szCs w:val="28"/>
        </w:rPr>
        <w:t xml:space="preserve">вый химико-биологический класс, </w:t>
      </w:r>
      <w:r w:rsidRPr="00FF4ECA">
        <w:rPr>
          <w:rFonts w:ascii="Times New Roman" w:hAnsi="Times New Roman" w:cs="Times New Roman"/>
          <w:sz w:val="28"/>
          <w:szCs w:val="28"/>
        </w:rPr>
        <w:t>1989 год – первый физико-математический.</w:t>
      </w:r>
    </w:p>
    <w:p w:rsidR="00FF4ECA" w:rsidRPr="00FF4ECA" w:rsidRDefault="00FF4EC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ECA">
        <w:rPr>
          <w:rFonts w:ascii="Times New Roman" w:hAnsi="Times New Roman" w:cs="Times New Roman"/>
          <w:sz w:val="28"/>
          <w:szCs w:val="28"/>
        </w:rPr>
        <w:t>В 2001-2010 годах в гимназии функционировали физико-математические классы (совместно с СУНЦ НГУ).</w:t>
      </w:r>
    </w:p>
    <w:p w:rsidR="00FF4ECA" w:rsidRPr="00FF4ECA" w:rsidRDefault="00FF4EC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ECA">
        <w:rPr>
          <w:rFonts w:ascii="Times New Roman" w:hAnsi="Times New Roman" w:cs="Times New Roman"/>
          <w:sz w:val="28"/>
          <w:szCs w:val="28"/>
        </w:rPr>
        <w:t>В ходе конкурсного отбора, объявленного Минобрнауки Новосибирской области в 2010 году среди общеобразовательных учреждений, была создана сеть специализированных классов.</w:t>
      </w:r>
    </w:p>
    <w:p w:rsidR="00FF4ECA" w:rsidRPr="00FF4ECA" w:rsidRDefault="001326A0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4ECA" w:rsidRPr="00FF4ECA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="007B34DA">
        <w:rPr>
          <w:rFonts w:ascii="Times New Roman" w:hAnsi="Times New Roman" w:cs="Times New Roman"/>
          <w:sz w:val="28"/>
          <w:szCs w:val="28"/>
        </w:rPr>
        <w:t>«</w:t>
      </w:r>
      <w:r w:rsidR="00AA11B9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B80B4D">
        <w:rPr>
          <w:rFonts w:ascii="Times New Roman" w:hAnsi="Times New Roman" w:cs="Times New Roman"/>
          <w:sz w:val="28"/>
          <w:szCs w:val="28"/>
        </w:rPr>
        <w:t xml:space="preserve"> </w:t>
      </w:r>
      <w:r w:rsidR="00AA11B9">
        <w:rPr>
          <w:rFonts w:ascii="Times New Roman" w:hAnsi="Times New Roman" w:cs="Times New Roman"/>
          <w:sz w:val="28"/>
          <w:szCs w:val="28"/>
        </w:rPr>
        <w:t>классы</w:t>
      </w:r>
      <w:r w:rsidR="00AA11B9" w:rsidRPr="00AA11B9">
        <w:rPr>
          <w:rFonts w:ascii="Times New Roman" w:eastAsia="Times New Roman" w:hAnsi="Times New Roman" w:cs="Times New Roman"/>
          <w:sz w:val="28"/>
          <w:szCs w:val="28"/>
        </w:rPr>
        <w:t xml:space="preserve"> на базе общеобразовательных учреждений для одаренных детей в</w:t>
      </w:r>
      <w:r w:rsidR="00B80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1B9" w:rsidRPr="00AA11B9">
        <w:rPr>
          <w:rFonts w:ascii="Times New Roman" w:eastAsia="Times New Roman" w:hAnsi="Times New Roman" w:cs="Times New Roman"/>
          <w:sz w:val="28"/>
          <w:szCs w:val="28"/>
        </w:rPr>
        <w:t>Новосибирской области</w:t>
      </w:r>
      <w:r w:rsidR="007B34DA">
        <w:rPr>
          <w:rFonts w:ascii="Times New Roman" w:hAnsi="Times New Roman" w:cs="Times New Roman"/>
          <w:sz w:val="28"/>
          <w:szCs w:val="28"/>
        </w:rPr>
        <w:t>»</w:t>
      </w:r>
      <w:r w:rsidR="005E551D">
        <w:rPr>
          <w:rFonts w:ascii="Times New Roman" w:hAnsi="Times New Roman" w:cs="Times New Roman"/>
          <w:sz w:val="28"/>
          <w:szCs w:val="28"/>
        </w:rPr>
        <w:t xml:space="preserve"> </w:t>
      </w:r>
      <w:r w:rsidR="00FF4ECA" w:rsidRPr="00FF4ECA">
        <w:rPr>
          <w:rFonts w:ascii="Times New Roman" w:hAnsi="Times New Roman" w:cs="Times New Roman"/>
          <w:sz w:val="28"/>
          <w:szCs w:val="28"/>
        </w:rPr>
        <w:t xml:space="preserve">МБОУ «Гимназия № 1» (далее – гимназия) вступила в 2010-2011 учебном году – в первый год его реализации. На базе гимназии открылись математический и химический предпрофильные девятые специализированные классы (далее – СК). </w:t>
      </w:r>
    </w:p>
    <w:p w:rsidR="00A225C2" w:rsidRDefault="00A225C2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специализированных классов в гимназии постепенно расширялась. Так, выиграв конкурс на </w:t>
      </w:r>
      <w:r w:rsidR="003C6EEB">
        <w:rPr>
          <w:rFonts w:ascii="Times New Roman" w:hAnsi="Times New Roman" w:cs="Times New Roman"/>
          <w:sz w:val="28"/>
          <w:szCs w:val="28"/>
        </w:rPr>
        <w:t xml:space="preserve">участие в проекте </w:t>
      </w:r>
      <w:r w:rsidR="005E551D">
        <w:rPr>
          <w:rFonts w:ascii="Times New Roman" w:hAnsi="Times New Roman" w:cs="Times New Roman"/>
          <w:sz w:val="28"/>
          <w:szCs w:val="28"/>
        </w:rPr>
        <w:t>«</w:t>
      </w:r>
      <w:r w:rsidR="003C6EEB">
        <w:rPr>
          <w:rFonts w:ascii="Times New Roman" w:eastAsia="Times New Roman" w:hAnsi="Times New Roman" w:cs="Times New Roman"/>
          <w:sz w:val="28"/>
          <w:szCs w:val="28"/>
        </w:rPr>
        <w:t>Инженерные классы</w:t>
      </w:r>
      <w:r w:rsidR="00B80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EB" w:rsidRPr="001326A0">
        <w:rPr>
          <w:rFonts w:ascii="Times New Roman" w:eastAsia="Times New Roman" w:hAnsi="Times New Roman" w:cs="Times New Roman"/>
          <w:sz w:val="28"/>
          <w:szCs w:val="28"/>
        </w:rPr>
        <w:t>на базе общеобразовательных учреж</w:t>
      </w:r>
      <w:r w:rsidR="007B34DA">
        <w:rPr>
          <w:rFonts w:ascii="Times New Roman" w:eastAsia="Times New Roman" w:hAnsi="Times New Roman" w:cs="Times New Roman"/>
          <w:sz w:val="28"/>
          <w:szCs w:val="28"/>
        </w:rPr>
        <w:t xml:space="preserve">дений для одаренных детей в </w:t>
      </w:r>
      <w:r w:rsidR="003C6EEB" w:rsidRPr="001326A0">
        <w:rPr>
          <w:rFonts w:ascii="Times New Roman" w:eastAsia="Times New Roman" w:hAnsi="Times New Roman" w:cs="Times New Roman"/>
          <w:sz w:val="28"/>
          <w:szCs w:val="28"/>
        </w:rPr>
        <w:t xml:space="preserve">Новосибирской </w:t>
      </w:r>
      <w:r w:rsidR="003C6EEB" w:rsidRPr="001326A0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</w:t>
      </w:r>
      <w:r w:rsidR="005E551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 2013-2014 учебного года наряду с математическими и химическими СК в гим</w:t>
      </w:r>
      <w:r w:rsidR="00930AE4">
        <w:rPr>
          <w:rFonts w:ascii="Times New Roman" w:hAnsi="Times New Roman" w:cs="Times New Roman"/>
          <w:sz w:val="28"/>
          <w:szCs w:val="28"/>
        </w:rPr>
        <w:t>назии функционировали</w:t>
      </w:r>
      <w:r>
        <w:rPr>
          <w:rFonts w:ascii="Times New Roman" w:hAnsi="Times New Roman" w:cs="Times New Roman"/>
          <w:sz w:val="28"/>
          <w:szCs w:val="28"/>
        </w:rPr>
        <w:t xml:space="preserve"> СК инженерно-технологической направленности.</w:t>
      </w:r>
    </w:p>
    <w:p w:rsidR="00A225C2" w:rsidRDefault="008C75B7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652A">
        <w:rPr>
          <w:rFonts w:ascii="Times New Roman" w:hAnsi="Times New Roman" w:cs="Times New Roman"/>
          <w:sz w:val="28"/>
          <w:szCs w:val="28"/>
        </w:rPr>
        <w:t xml:space="preserve">2017-2018 </w:t>
      </w:r>
      <w:r w:rsidR="00A225C2" w:rsidRPr="00CB03CB">
        <w:rPr>
          <w:rFonts w:ascii="Times New Roman" w:hAnsi="Times New Roman" w:cs="Times New Roman"/>
          <w:sz w:val="28"/>
          <w:szCs w:val="28"/>
        </w:rPr>
        <w:t>учебном году в гимназии</w:t>
      </w:r>
      <w:r w:rsidR="00B80B4D">
        <w:rPr>
          <w:rFonts w:ascii="Times New Roman" w:hAnsi="Times New Roman" w:cs="Times New Roman"/>
          <w:sz w:val="28"/>
          <w:szCs w:val="28"/>
        </w:rPr>
        <w:t xml:space="preserve"> </w:t>
      </w:r>
      <w:r w:rsidR="00D2652A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421E13">
        <w:rPr>
          <w:rFonts w:ascii="Times New Roman" w:hAnsi="Times New Roman" w:cs="Times New Roman"/>
          <w:sz w:val="28"/>
          <w:szCs w:val="28"/>
        </w:rPr>
        <w:t>следующие СК</w:t>
      </w:r>
      <w:r w:rsidR="00A225C2">
        <w:rPr>
          <w:rFonts w:ascii="Times New Roman" w:hAnsi="Times New Roman" w:cs="Times New Roman"/>
          <w:sz w:val="28"/>
          <w:szCs w:val="28"/>
        </w:rPr>
        <w:t>:</w:t>
      </w:r>
    </w:p>
    <w:p w:rsidR="00A225C2" w:rsidRDefault="00A225C2" w:rsidP="005E551D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="005E551D">
        <w:rPr>
          <w:rFonts w:ascii="Times New Roman" w:hAnsi="Times New Roman" w:cs="Times New Roman"/>
          <w:sz w:val="28"/>
          <w:szCs w:val="28"/>
        </w:rPr>
        <w:t>(</w:t>
      </w:r>
      <w:r w:rsidR="00023A3D">
        <w:rPr>
          <w:rFonts w:ascii="Times New Roman" w:hAnsi="Times New Roman" w:cs="Times New Roman"/>
          <w:sz w:val="28"/>
          <w:szCs w:val="28"/>
        </w:rPr>
        <w:t>8</w:t>
      </w:r>
      <w:r w:rsidR="00D2652A">
        <w:rPr>
          <w:rFonts w:ascii="Times New Roman" w:hAnsi="Times New Roman" w:cs="Times New Roman"/>
          <w:sz w:val="28"/>
          <w:szCs w:val="28"/>
        </w:rPr>
        <w:t>-Е, 9</w:t>
      </w:r>
      <w:r>
        <w:rPr>
          <w:rFonts w:ascii="Times New Roman" w:hAnsi="Times New Roman" w:cs="Times New Roman"/>
          <w:sz w:val="28"/>
          <w:szCs w:val="28"/>
        </w:rPr>
        <w:t>-Е, 11-Е</w:t>
      </w:r>
      <w:r w:rsidR="005E551D">
        <w:rPr>
          <w:rFonts w:ascii="Times New Roman" w:hAnsi="Times New Roman" w:cs="Times New Roman"/>
          <w:sz w:val="28"/>
          <w:szCs w:val="28"/>
        </w:rPr>
        <w:t>)</w:t>
      </w:r>
      <w:r w:rsidR="00AA0F6C">
        <w:rPr>
          <w:rFonts w:ascii="Times New Roman" w:hAnsi="Times New Roman" w:cs="Times New Roman"/>
          <w:sz w:val="28"/>
          <w:szCs w:val="28"/>
        </w:rPr>
        <w:t>;</w:t>
      </w:r>
    </w:p>
    <w:p w:rsidR="00421E13" w:rsidRDefault="00D2652A" w:rsidP="005E551D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естественнонаучный </w:t>
      </w:r>
      <w:r w:rsidR="005E55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21E13">
        <w:rPr>
          <w:rFonts w:ascii="Times New Roman" w:hAnsi="Times New Roman" w:cs="Times New Roman"/>
          <w:sz w:val="28"/>
          <w:szCs w:val="28"/>
        </w:rPr>
        <w:t>-А</w:t>
      </w:r>
      <w:r w:rsidR="005E551D">
        <w:rPr>
          <w:rFonts w:ascii="Times New Roman" w:hAnsi="Times New Roman" w:cs="Times New Roman"/>
          <w:sz w:val="28"/>
          <w:szCs w:val="28"/>
        </w:rPr>
        <w:t>)</w:t>
      </w:r>
      <w:r w:rsidR="00421E13">
        <w:rPr>
          <w:rFonts w:ascii="Times New Roman" w:hAnsi="Times New Roman" w:cs="Times New Roman"/>
          <w:sz w:val="28"/>
          <w:szCs w:val="28"/>
        </w:rPr>
        <w:t>;</w:t>
      </w:r>
    </w:p>
    <w:p w:rsidR="00AA0F6C" w:rsidRDefault="00D2652A" w:rsidP="005E551D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инженерно-исследовательский </w:t>
      </w:r>
      <w:r w:rsidR="005E55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21E13">
        <w:rPr>
          <w:rFonts w:ascii="Times New Roman" w:hAnsi="Times New Roman" w:cs="Times New Roman"/>
          <w:sz w:val="28"/>
          <w:szCs w:val="28"/>
        </w:rPr>
        <w:t>-Е</w:t>
      </w:r>
      <w:r w:rsidR="005E551D">
        <w:rPr>
          <w:rFonts w:ascii="Times New Roman" w:hAnsi="Times New Roman" w:cs="Times New Roman"/>
          <w:sz w:val="28"/>
          <w:szCs w:val="28"/>
        </w:rPr>
        <w:t>)</w:t>
      </w:r>
      <w:r w:rsidR="00AA0F6C">
        <w:rPr>
          <w:rFonts w:ascii="Times New Roman" w:hAnsi="Times New Roman" w:cs="Times New Roman"/>
          <w:sz w:val="28"/>
          <w:szCs w:val="28"/>
        </w:rPr>
        <w:t>.</w:t>
      </w:r>
    </w:p>
    <w:p w:rsidR="00AA0F6C" w:rsidRDefault="00AA0F6C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текущем учебном году в гимназии успешно функционируют </w:t>
      </w:r>
      <w:r w:rsidR="00D265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СК.</w:t>
      </w:r>
    </w:p>
    <w:p w:rsidR="001326A0" w:rsidRDefault="00421E13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осуществила </w:t>
      </w:r>
      <w:r w:rsidR="00D2652A">
        <w:rPr>
          <w:rFonts w:ascii="Times New Roman" w:hAnsi="Times New Roman" w:cs="Times New Roman"/>
          <w:sz w:val="28"/>
          <w:szCs w:val="28"/>
        </w:rPr>
        <w:t>пять выпусков</w:t>
      </w:r>
      <w:r w:rsidR="001326A0">
        <w:rPr>
          <w:rFonts w:ascii="Times New Roman" w:hAnsi="Times New Roman" w:cs="Times New Roman"/>
          <w:sz w:val="28"/>
          <w:szCs w:val="28"/>
        </w:rPr>
        <w:t xml:space="preserve"> СК, в этом году предстоит </w:t>
      </w:r>
      <w:r w:rsidR="00930AE4">
        <w:rPr>
          <w:rFonts w:ascii="Times New Roman" w:hAnsi="Times New Roman" w:cs="Times New Roman"/>
          <w:sz w:val="28"/>
          <w:szCs w:val="28"/>
        </w:rPr>
        <w:t>шесто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326A0">
        <w:rPr>
          <w:rFonts w:ascii="Times New Roman" w:hAnsi="Times New Roman" w:cs="Times New Roman"/>
          <w:sz w:val="28"/>
          <w:szCs w:val="28"/>
        </w:rPr>
        <w:t>.</w:t>
      </w:r>
    </w:p>
    <w:p w:rsidR="001326A0" w:rsidRDefault="001326A0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26A0" w:rsidRPr="007C2CA4" w:rsidRDefault="001326A0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A4">
        <w:rPr>
          <w:rFonts w:ascii="Times New Roman" w:hAnsi="Times New Roman" w:cs="Times New Roman"/>
          <w:b/>
          <w:sz w:val="28"/>
          <w:szCs w:val="28"/>
        </w:rPr>
        <w:t xml:space="preserve">Краткие результаты </w:t>
      </w:r>
      <w:r w:rsidR="00421E13" w:rsidRPr="007C2CA4">
        <w:rPr>
          <w:rFonts w:ascii="Times New Roman" w:hAnsi="Times New Roman" w:cs="Times New Roman"/>
          <w:b/>
          <w:sz w:val="28"/>
          <w:szCs w:val="28"/>
        </w:rPr>
        <w:t>предыдущих</w:t>
      </w:r>
      <w:r w:rsidRPr="007C2CA4">
        <w:rPr>
          <w:rFonts w:ascii="Times New Roman" w:hAnsi="Times New Roman" w:cs="Times New Roman"/>
          <w:b/>
          <w:sz w:val="28"/>
          <w:szCs w:val="28"/>
        </w:rPr>
        <w:t xml:space="preserve"> выпусков СК</w:t>
      </w:r>
    </w:p>
    <w:p w:rsidR="001326A0" w:rsidRPr="00BA7ACE" w:rsidRDefault="00BA7ACE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ACE">
        <w:rPr>
          <w:rFonts w:ascii="Times New Roman" w:hAnsi="Times New Roman" w:cs="Times New Roman"/>
          <w:sz w:val="28"/>
          <w:szCs w:val="28"/>
          <w:u w:val="single"/>
        </w:rPr>
        <w:t xml:space="preserve">Выпуск </w:t>
      </w:r>
      <w:r w:rsidRPr="00BA7AC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1326A0" w:rsidRPr="00BA7ACE">
        <w:rPr>
          <w:rFonts w:ascii="Times New Roman" w:hAnsi="Times New Roman" w:cs="Times New Roman"/>
          <w:sz w:val="28"/>
          <w:szCs w:val="28"/>
          <w:u w:val="single"/>
        </w:rPr>
        <w:t>2013</w:t>
      </w:r>
    </w:p>
    <w:p w:rsidR="001326A0" w:rsidRPr="007C2CA4" w:rsidRDefault="001326A0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A4">
        <w:rPr>
          <w:rFonts w:ascii="Times New Roman" w:hAnsi="Times New Roman" w:cs="Times New Roman"/>
          <w:b/>
          <w:sz w:val="28"/>
          <w:szCs w:val="28"/>
        </w:rPr>
        <w:t xml:space="preserve">11-А химический СК </w:t>
      </w:r>
      <w:r w:rsidRPr="007C2CA4">
        <w:rPr>
          <w:rFonts w:ascii="Times New Roman" w:hAnsi="Times New Roman" w:cs="Times New Roman"/>
          <w:sz w:val="28"/>
          <w:szCs w:val="28"/>
        </w:rPr>
        <w:t>(всего 26 выпускников)</w:t>
      </w:r>
    </w:p>
    <w:p w:rsidR="001326A0" w:rsidRPr="007C2CA4" w:rsidRDefault="001326A0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A4">
        <w:rPr>
          <w:rFonts w:ascii="Times New Roman" w:hAnsi="Times New Roman" w:cs="Times New Roman"/>
          <w:sz w:val="28"/>
          <w:szCs w:val="28"/>
        </w:rPr>
        <w:t>1. Средние баллы ЕГЭ по</w:t>
      </w:r>
      <w:r w:rsidR="00A10D89" w:rsidRPr="007C2CA4">
        <w:rPr>
          <w:rFonts w:ascii="Times New Roman" w:hAnsi="Times New Roman" w:cs="Times New Roman"/>
          <w:sz w:val="28"/>
          <w:szCs w:val="28"/>
        </w:rPr>
        <w:t xml:space="preserve"> профильным предметам:</w:t>
      </w:r>
      <w:r w:rsidRPr="007C2CA4">
        <w:rPr>
          <w:rFonts w:ascii="Times New Roman" w:hAnsi="Times New Roman" w:cs="Times New Roman"/>
          <w:sz w:val="28"/>
          <w:szCs w:val="28"/>
        </w:rPr>
        <w:t xml:space="preserve"> хими</w:t>
      </w:r>
      <w:r w:rsidR="00A10D89" w:rsidRPr="007C2CA4">
        <w:rPr>
          <w:rFonts w:ascii="Times New Roman" w:hAnsi="Times New Roman" w:cs="Times New Roman"/>
          <w:sz w:val="28"/>
          <w:szCs w:val="28"/>
        </w:rPr>
        <w:t>я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Pr="007C2CA4">
        <w:rPr>
          <w:rFonts w:ascii="Times New Roman" w:hAnsi="Times New Roman" w:cs="Times New Roman"/>
          <w:sz w:val="28"/>
          <w:szCs w:val="28"/>
        </w:rPr>
        <w:t>79,4</w:t>
      </w:r>
      <w:r w:rsidR="00C0654B" w:rsidRPr="007C2CA4">
        <w:rPr>
          <w:rFonts w:ascii="Times New Roman" w:hAnsi="Times New Roman" w:cs="Times New Roman"/>
          <w:sz w:val="28"/>
          <w:szCs w:val="28"/>
        </w:rPr>
        <w:t xml:space="preserve"> (сдавали 81% обучающихся)</w:t>
      </w:r>
      <w:r w:rsidRPr="007C2CA4">
        <w:rPr>
          <w:rFonts w:ascii="Times New Roman" w:hAnsi="Times New Roman" w:cs="Times New Roman"/>
          <w:sz w:val="28"/>
          <w:szCs w:val="28"/>
        </w:rPr>
        <w:t>; биологи</w:t>
      </w:r>
      <w:r w:rsidR="00A10D89" w:rsidRPr="007C2CA4">
        <w:rPr>
          <w:rFonts w:ascii="Times New Roman" w:hAnsi="Times New Roman" w:cs="Times New Roman"/>
          <w:sz w:val="28"/>
          <w:szCs w:val="28"/>
        </w:rPr>
        <w:t>я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Pr="007C2CA4">
        <w:rPr>
          <w:rFonts w:ascii="Times New Roman" w:hAnsi="Times New Roman" w:cs="Times New Roman"/>
          <w:sz w:val="28"/>
          <w:szCs w:val="28"/>
        </w:rPr>
        <w:t>85,9</w:t>
      </w:r>
      <w:r w:rsidR="00C0654B" w:rsidRPr="007C2CA4">
        <w:rPr>
          <w:rFonts w:ascii="Times New Roman" w:hAnsi="Times New Roman" w:cs="Times New Roman"/>
          <w:sz w:val="28"/>
          <w:szCs w:val="28"/>
        </w:rPr>
        <w:t xml:space="preserve"> (сдавали 77% обучающихся)</w:t>
      </w:r>
      <w:r w:rsidR="00A10D89" w:rsidRPr="007C2CA4">
        <w:rPr>
          <w:rFonts w:ascii="Times New Roman" w:hAnsi="Times New Roman" w:cs="Times New Roman"/>
          <w:sz w:val="28"/>
          <w:szCs w:val="28"/>
        </w:rPr>
        <w:t>.</w:t>
      </w:r>
    </w:p>
    <w:p w:rsidR="001326A0" w:rsidRPr="007C2CA4" w:rsidRDefault="001326A0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A4">
        <w:rPr>
          <w:rFonts w:ascii="Times New Roman" w:hAnsi="Times New Roman" w:cs="Times New Roman"/>
          <w:sz w:val="28"/>
          <w:szCs w:val="28"/>
        </w:rPr>
        <w:t xml:space="preserve">2. По профилю СК поступили 77% выпускников, </w:t>
      </w:r>
      <w:r w:rsidR="00A10D89" w:rsidRPr="007C2CA4">
        <w:rPr>
          <w:rFonts w:ascii="Times New Roman" w:hAnsi="Times New Roman" w:cs="Times New Roman"/>
          <w:sz w:val="28"/>
          <w:szCs w:val="28"/>
        </w:rPr>
        <w:t>на бюджетной основе обучаются 73% выпускников.</w:t>
      </w:r>
    </w:p>
    <w:p w:rsidR="00A10D89" w:rsidRPr="007C2CA4" w:rsidRDefault="00A10D89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A4">
        <w:rPr>
          <w:rFonts w:ascii="Times New Roman" w:hAnsi="Times New Roman" w:cs="Times New Roman"/>
          <w:b/>
          <w:sz w:val="28"/>
          <w:szCs w:val="28"/>
        </w:rPr>
        <w:t xml:space="preserve">11-Е математический СК </w:t>
      </w:r>
      <w:r w:rsidRPr="007C2CA4">
        <w:rPr>
          <w:rFonts w:ascii="Times New Roman" w:hAnsi="Times New Roman" w:cs="Times New Roman"/>
          <w:sz w:val="28"/>
          <w:szCs w:val="28"/>
        </w:rPr>
        <w:t>(всего 22 выпускника)</w:t>
      </w:r>
    </w:p>
    <w:p w:rsidR="001E5448" w:rsidRPr="007C2CA4" w:rsidRDefault="001E5448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A4">
        <w:rPr>
          <w:rFonts w:ascii="Times New Roman" w:hAnsi="Times New Roman" w:cs="Times New Roman"/>
          <w:sz w:val="28"/>
          <w:szCs w:val="28"/>
        </w:rPr>
        <w:t>1. Средние баллы ЕГЭ по профильным предметам: математика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Pr="007C2CA4">
        <w:rPr>
          <w:rFonts w:ascii="Times New Roman" w:hAnsi="Times New Roman" w:cs="Times New Roman"/>
          <w:sz w:val="28"/>
          <w:szCs w:val="28"/>
        </w:rPr>
        <w:t>79,3; физика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 – </w:t>
      </w:r>
      <w:r w:rsidRPr="007C2CA4">
        <w:rPr>
          <w:rFonts w:ascii="Times New Roman" w:hAnsi="Times New Roman" w:cs="Times New Roman"/>
          <w:sz w:val="28"/>
          <w:szCs w:val="28"/>
        </w:rPr>
        <w:t>68,6 (сдавали 64% обучающихся); информатика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Pr="007C2CA4">
        <w:rPr>
          <w:rFonts w:ascii="Times New Roman" w:hAnsi="Times New Roman" w:cs="Times New Roman"/>
          <w:sz w:val="28"/>
          <w:szCs w:val="28"/>
        </w:rPr>
        <w:t>92,4 (сдавали 68% обучающихся).</w:t>
      </w:r>
    </w:p>
    <w:p w:rsidR="001E5448" w:rsidRPr="007C2CA4" w:rsidRDefault="001E5448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A4">
        <w:rPr>
          <w:rFonts w:ascii="Times New Roman" w:hAnsi="Times New Roman" w:cs="Times New Roman"/>
          <w:sz w:val="28"/>
          <w:szCs w:val="28"/>
        </w:rPr>
        <w:t xml:space="preserve">2. По профилю СК поступили </w:t>
      </w:r>
      <w:r w:rsidR="00C0654B" w:rsidRPr="007C2CA4">
        <w:rPr>
          <w:rFonts w:ascii="Times New Roman" w:hAnsi="Times New Roman" w:cs="Times New Roman"/>
          <w:sz w:val="28"/>
          <w:szCs w:val="28"/>
        </w:rPr>
        <w:t>82</w:t>
      </w:r>
      <w:r w:rsidRPr="007C2CA4">
        <w:rPr>
          <w:rFonts w:ascii="Times New Roman" w:hAnsi="Times New Roman" w:cs="Times New Roman"/>
          <w:sz w:val="28"/>
          <w:szCs w:val="28"/>
        </w:rPr>
        <w:t xml:space="preserve">% выпускников, на бюджетной основе обучаются </w:t>
      </w:r>
      <w:r w:rsidR="00C0654B" w:rsidRPr="007C2CA4">
        <w:rPr>
          <w:rFonts w:ascii="Times New Roman" w:hAnsi="Times New Roman" w:cs="Times New Roman"/>
          <w:sz w:val="28"/>
          <w:szCs w:val="28"/>
        </w:rPr>
        <w:t>81</w:t>
      </w:r>
      <w:r w:rsidRPr="007C2CA4">
        <w:rPr>
          <w:rFonts w:ascii="Times New Roman" w:hAnsi="Times New Roman" w:cs="Times New Roman"/>
          <w:sz w:val="28"/>
          <w:szCs w:val="28"/>
        </w:rPr>
        <w:t>% выпускников.</w:t>
      </w:r>
    </w:p>
    <w:p w:rsidR="00A10D89" w:rsidRPr="007C2CA4" w:rsidRDefault="00A10D89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6A0" w:rsidRPr="00BA7ACE" w:rsidRDefault="00BA7ACE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ACE">
        <w:rPr>
          <w:rFonts w:ascii="Times New Roman" w:hAnsi="Times New Roman" w:cs="Times New Roman"/>
          <w:sz w:val="28"/>
          <w:szCs w:val="28"/>
          <w:u w:val="single"/>
        </w:rPr>
        <w:t>Выпуск</w:t>
      </w:r>
      <w:r w:rsidR="005E551D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C0654B" w:rsidRPr="00BA7ACE">
        <w:rPr>
          <w:rFonts w:ascii="Times New Roman" w:hAnsi="Times New Roman" w:cs="Times New Roman"/>
          <w:sz w:val="28"/>
          <w:szCs w:val="28"/>
          <w:u w:val="single"/>
        </w:rPr>
        <w:t>2014</w:t>
      </w:r>
    </w:p>
    <w:p w:rsidR="00F03F2A" w:rsidRPr="007C2CA4" w:rsidRDefault="00F03F2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A4">
        <w:rPr>
          <w:rFonts w:ascii="Times New Roman" w:hAnsi="Times New Roman" w:cs="Times New Roman"/>
          <w:b/>
          <w:sz w:val="28"/>
          <w:szCs w:val="28"/>
        </w:rPr>
        <w:t xml:space="preserve">11-А химический СК </w:t>
      </w:r>
      <w:r w:rsidRPr="007C2CA4">
        <w:rPr>
          <w:rFonts w:ascii="Times New Roman" w:hAnsi="Times New Roman" w:cs="Times New Roman"/>
          <w:sz w:val="28"/>
          <w:szCs w:val="28"/>
        </w:rPr>
        <w:t>(всего 25 выпускников)</w:t>
      </w:r>
    </w:p>
    <w:p w:rsidR="00F03F2A" w:rsidRPr="007C2CA4" w:rsidRDefault="00F03F2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A4">
        <w:rPr>
          <w:rFonts w:ascii="Times New Roman" w:hAnsi="Times New Roman" w:cs="Times New Roman"/>
          <w:sz w:val="28"/>
          <w:szCs w:val="28"/>
        </w:rPr>
        <w:t>1. Средние баллы ЕГЭ по профильным предметам: химия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Pr="007C2CA4">
        <w:rPr>
          <w:rFonts w:ascii="Times New Roman" w:hAnsi="Times New Roman" w:cs="Times New Roman"/>
          <w:sz w:val="28"/>
          <w:szCs w:val="28"/>
        </w:rPr>
        <w:t>77,1 (сдавали 88% обучающихся); по биология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Pr="007C2CA4">
        <w:rPr>
          <w:rFonts w:ascii="Times New Roman" w:hAnsi="Times New Roman" w:cs="Times New Roman"/>
          <w:sz w:val="28"/>
          <w:szCs w:val="28"/>
        </w:rPr>
        <w:t>81,3 (сдавали 92% обучающихся).</w:t>
      </w:r>
    </w:p>
    <w:p w:rsidR="00F03F2A" w:rsidRPr="007C2CA4" w:rsidRDefault="00F03F2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A4">
        <w:rPr>
          <w:rFonts w:ascii="Times New Roman" w:hAnsi="Times New Roman" w:cs="Times New Roman"/>
          <w:sz w:val="28"/>
          <w:szCs w:val="28"/>
        </w:rPr>
        <w:t>2. По профилю СК поступили 84% выпускников, на бюджетной основе обучаются 92% выпускников.</w:t>
      </w:r>
    </w:p>
    <w:p w:rsidR="00F03F2A" w:rsidRPr="007C2CA4" w:rsidRDefault="00F03F2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A4">
        <w:rPr>
          <w:rFonts w:ascii="Times New Roman" w:hAnsi="Times New Roman" w:cs="Times New Roman"/>
          <w:b/>
          <w:sz w:val="28"/>
          <w:szCs w:val="28"/>
        </w:rPr>
        <w:t xml:space="preserve">11-Е математический СК </w:t>
      </w:r>
      <w:r w:rsidRPr="007C2CA4">
        <w:rPr>
          <w:rFonts w:ascii="Times New Roman" w:hAnsi="Times New Roman" w:cs="Times New Roman"/>
          <w:sz w:val="28"/>
          <w:szCs w:val="28"/>
        </w:rPr>
        <w:t>(всего 15 выпускников)</w:t>
      </w:r>
    </w:p>
    <w:p w:rsidR="00F03F2A" w:rsidRPr="007C2CA4" w:rsidRDefault="00F03F2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A4">
        <w:rPr>
          <w:rFonts w:ascii="Times New Roman" w:hAnsi="Times New Roman" w:cs="Times New Roman"/>
          <w:sz w:val="28"/>
          <w:szCs w:val="28"/>
        </w:rPr>
        <w:t>1. Средние баллы ЕГЭ по профильным предметам: математика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Pr="007C2CA4">
        <w:rPr>
          <w:rFonts w:ascii="Times New Roman" w:hAnsi="Times New Roman" w:cs="Times New Roman"/>
          <w:sz w:val="28"/>
          <w:szCs w:val="28"/>
        </w:rPr>
        <w:t>88,1; физика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 – </w:t>
      </w:r>
      <w:r w:rsidRPr="007C2CA4">
        <w:rPr>
          <w:rFonts w:ascii="Times New Roman" w:hAnsi="Times New Roman" w:cs="Times New Roman"/>
          <w:sz w:val="28"/>
          <w:szCs w:val="28"/>
        </w:rPr>
        <w:t>76,4 (сдавали 60% обучающихся); информатика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Pr="007C2CA4">
        <w:rPr>
          <w:rFonts w:ascii="Times New Roman" w:hAnsi="Times New Roman" w:cs="Times New Roman"/>
          <w:sz w:val="28"/>
          <w:szCs w:val="28"/>
        </w:rPr>
        <w:t>85 (сдавали 73% обучающихся).</w:t>
      </w:r>
    </w:p>
    <w:p w:rsidR="00C0654B" w:rsidRPr="00834EA6" w:rsidRDefault="00F03F2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A4">
        <w:rPr>
          <w:rFonts w:ascii="Times New Roman" w:hAnsi="Times New Roman" w:cs="Times New Roman"/>
          <w:sz w:val="28"/>
          <w:szCs w:val="28"/>
        </w:rPr>
        <w:t>2. По профилю СК поступили 93% выпускников, на бюджетной основе обучаются 93% выпускников.</w:t>
      </w:r>
    </w:p>
    <w:p w:rsidR="00BA7ACE" w:rsidRDefault="00BA7ACE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4C3" w:rsidRPr="00BA7ACE" w:rsidRDefault="001D14C3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ACE">
        <w:rPr>
          <w:rFonts w:ascii="Times New Roman" w:hAnsi="Times New Roman" w:cs="Times New Roman"/>
          <w:sz w:val="28"/>
          <w:szCs w:val="28"/>
          <w:u w:val="single"/>
        </w:rPr>
        <w:t>Выпуск</w:t>
      </w:r>
      <w:r w:rsidR="00BA7ACE" w:rsidRPr="00BA7AC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A7ACE">
        <w:rPr>
          <w:rFonts w:ascii="Times New Roman" w:hAnsi="Times New Roman" w:cs="Times New Roman"/>
          <w:sz w:val="28"/>
          <w:szCs w:val="28"/>
          <w:u w:val="single"/>
        </w:rPr>
        <w:t>2015</w:t>
      </w:r>
    </w:p>
    <w:p w:rsidR="007C2CA4" w:rsidRPr="007C2CA4" w:rsidRDefault="007C2CA4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A4">
        <w:rPr>
          <w:rFonts w:ascii="Times New Roman" w:hAnsi="Times New Roman" w:cs="Times New Roman"/>
          <w:b/>
          <w:sz w:val="28"/>
          <w:szCs w:val="28"/>
        </w:rPr>
        <w:t xml:space="preserve">11-А химический СК </w:t>
      </w:r>
      <w:r>
        <w:rPr>
          <w:rFonts w:ascii="Times New Roman" w:hAnsi="Times New Roman" w:cs="Times New Roman"/>
          <w:sz w:val="28"/>
          <w:szCs w:val="28"/>
        </w:rPr>
        <w:t>(всего 13</w:t>
      </w:r>
      <w:r w:rsidRPr="007C2CA4">
        <w:rPr>
          <w:rFonts w:ascii="Times New Roman" w:hAnsi="Times New Roman" w:cs="Times New Roman"/>
          <w:sz w:val="28"/>
          <w:szCs w:val="28"/>
        </w:rPr>
        <w:t xml:space="preserve"> выпускников)</w:t>
      </w:r>
    </w:p>
    <w:p w:rsidR="007C2CA4" w:rsidRDefault="007C2CA4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A4">
        <w:rPr>
          <w:rFonts w:ascii="Times New Roman" w:hAnsi="Times New Roman" w:cs="Times New Roman"/>
          <w:sz w:val="28"/>
          <w:szCs w:val="28"/>
        </w:rPr>
        <w:t>1. Средние баллы ЕГЭ по профильным предметам: химия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Pr="007C2CA4">
        <w:rPr>
          <w:rFonts w:ascii="Times New Roman" w:hAnsi="Times New Roman" w:cs="Times New Roman"/>
          <w:sz w:val="28"/>
          <w:szCs w:val="28"/>
        </w:rPr>
        <w:t>83,6</w:t>
      </w:r>
      <w:r w:rsidR="002F4073">
        <w:rPr>
          <w:rFonts w:ascii="Times New Roman" w:hAnsi="Times New Roman" w:cs="Times New Roman"/>
          <w:sz w:val="28"/>
          <w:szCs w:val="28"/>
        </w:rPr>
        <w:t xml:space="preserve"> (сдавали 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2CA4">
        <w:rPr>
          <w:rFonts w:ascii="Times New Roman" w:hAnsi="Times New Roman" w:cs="Times New Roman"/>
          <w:sz w:val="28"/>
          <w:szCs w:val="28"/>
        </w:rPr>
        <w:t>% обучающихся); по биология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="002F4073">
        <w:rPr>
          <w:rFonts w:ascii="Times New Roman" w:hAnsi="Times New Roman" w:cs="Times New Roman"/>
          <w:sz w:val="28"/>
          <w:szCs w:val="28"/>
        </w:rPr>
        <w:t>77,5</w:t>
      </w:r>
      <w:r w:rsidRPr="007C2CA4">
        <w:rPr>
          <w:rFonts w:ascii="Times New Roman" w:hAnsi="Times New Roman" w:cs="Times New Roman"/>
          <w:sz w:val="28"/>
          <w:szCs w:val="28"/>
        </w:rPr>
        <w:t xml:space="preserve"> (сдавали </w:t>
      </w:r>
      <w:r w:rsidR="002F4073">
        <w:rPr>
          <w:rFonts w:ascii="Times New Roman" w:hAnsi="Times New Roman" w:cs="Times New Roman"/>
          <w:sz w:val="28"/>
          <w:szCs w:val="28"/>
        </w:rPr>
        <w:t>81</w:t>
      </w:r>
      <w:r w:rsidRPr="007C2CA4">
        <w:rPr>
          <w:rFonts w:ascii="Times New Roman" w:hAnsi="Times New Roman" w:cs="Times New Roman"/>
          <w:sz w:val="28"/>
          <w:szCs w:val="28"/>
        </w:rPr>
        <w:t>% обучающихся).</w:t>
      </w:r>
    </w:p>
    <w:p w:rsidR="007C2CA4" w:rsidRDefault="007C2CA4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C3">
        <w:rPr>
          <w:rFonts w:ascii="Times New Roman" w:hAnsi="Times New Roman" w:cs="Times New Roman"/>
          <w:sz w:val="28"/>
          <w:szCs w:val="28"/>
        </w:rPr>
        <w:t xml:space="preserve">2. </w:t>
      </w:r>
      <w:r w:rsidR="002F4073">
        <w:rPr>
          <w:rFonts w:ascii="Times New Roman" w:hAnsi="Times New Roman" w:cs="Times New Roman"/>
          <w:sz w:val="28"/>
          <w:szCs w:val="28"/>
        </w:rPr>
        <w:t>По профилю СК поступили 90</w:t>
      </w:r>
      <w:r w:rsidRPr="001D14C3">
        <w:rPr>
          <w:rFonts w:ascii="Times New Roman" w:hAnsi="Times New Roman" w:cs="Times New Roman"/>
          <w:sz w:val="28"/>
          <w:szCs w:val="28"/>
        </w:rPr>
        <w:t xml:space="preserve">% выпускников, </w:t>
      </w:r>
      <w:r w:rsidR="002F4073">
        <w:rPr>
          <w:rFonts w:ascii="Times New Roman" w:hAnsi="Times New Roman" w:cs="Times New Roman"/>
          <w:sz w:val="28"/>
          <w:szCs w:val="28"/>
        </w:rPr>
        <w:t>на бюджетной основе обучаются 71</w:t>
      </w:r>
      <w:r w:rsidRPr="001D14C3">
        <w:rPr>
          <w:rFonts w:ascii="Times New Roman" w:hAnsi="Times New Roman" w:cs="Times New Roman"/>
          <w:sz w:val="28"/>
          <w:szCs w:val="28"/>
        </w:rPr>
        <w:t>% выпускников.</w:t>
      </w:r>
    </w:p>
    <w:p w:rsidR="00023A3D" w:rsidRDefault="00023A3D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1D" w:rsidRDefault="005E551D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3D" w:rsidRDefault="00023A3D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11-Е математический СК </w:t>
      </w:r>
      <w:r w:rsidRPr="001D14C3">
        <w:rPr>
          <w:rFonts w:ascii="Times New Roman" w:hAnsi="Times New Roman" w:cs="Times New Roman"/>
          <w:sz w:val="28"/>
          <w:szCs w:val="28"/>
        </w:rPr>
        <w:t>(всего 25 выпускников)</w:t>
      </w:r>
    </w:p>
    <w:p w:rsidR="00023A3D" w:rsidRDefault="00023A3D" w:rsidP="005E551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1D14C3">
        <w:rPr>
          <w:rFonts w:ascii="Times New Roman" w:hAnsi="Times New Roman" w:cs="Times New Roman"/>
          <w:sz w:val="28"/>
          <w:szCs w:val="28"/>
        </w:rPr>
        <w:t>1. Средние баллы ЕГЭ по профильным предметам: математика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Pr="001D14C3">
        <w:rPr>
          <w:rFonts w:ascii="Times New Roman" w:hAnsi="Times New Roman" w:cs="Times New Roman"/>
          <w:sz w:val="28"/>
          <w:szCs w:val="28"/>
        </w:rPr>
        <w:t>80,96; физика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70,8(сдавали 40</w:t>
      </w:r>
      <w:r w:rsidRPr="001D14C3">
        <w:rPr>
          <w:rFonts w:ascii="Times New Roman" w:hAnsi="Times New Roman" w:cs="Times New Roman"/>
          <w:sz w:val="28"/>
          <w:szCs w:val="28"/>
        </w:rPr>
        <w:t>% обучающихся); информатика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1D14C3">
        <w:rPr>
          <w:rFonts w:ascii="Times New Roman" w:hAnsi="Times New Roman" w:cs="Times New Roman"/>
          <w:sz w:val="28"/>
          <w:szCs w:val="28"/>
        </w:rPr>
        <w:t xml:space="preserve"> (сдавали 68% обучающихся).</w:t>
      </w:r>
    </w:p>
    <w:p w:rsidR="00023A3D" w:rsidRPr="001D14C3" w:rsidRDefault="00023A3D" w:rsidP="005E551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1D14C3">
        <w:rPr>
          <w:rFonts w:ascii="Times New Roman" w:hAnsi="Times New Roman" w:cs="Times New Roman"/>
          <w:sz w:val="28"/>
          <w:szCs w:val="28"/>
        </w:rPr>
        <w:t xml:space="preserve">2. По профилю СК поступили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1D14C3">
        <w:rPr>
          <w:rFonts w:ascii="Times New Roman" w:hAnsi="Times New Roman" w:cs="Times New Roman"/>
          <w:sz w:val="28"/>
          <w:szCs w:val="28"/>
        </w:rPr>
        <w:t xml:space="preserve">% выпускников, на бюджетной основе обучаются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14C3">
        <w:rPr>
          <w:rFonts w:ascii="Times New Roman" w:hAnsi="Times New Roman" w:cs="Times New Roman"/>
          <w:sz w:val="28"/>
          <w:szCs w:val="28"/>
        </w:rPr>
        <w:t>2% выпускников.</w:t>
      </w:r>
    </w:p>
    <w:p w:rsidR="008C75B7" w:rsidRDefault="008C75B7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3D" w:rsidRDefault="008C75B7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ACE">
        <w:rPr>
          <w:rFonts w:ascii="Times New Roman" w:hAnsi="Times New Roman" w:cs="Times New Roman"/>
          <w:sz w:val="28"/>
          <w:szCs w:val="28"/>
          <w:u w:val="single"/>
        </w:rPr>
        <w:t>Выпуск</w:t>
      </w:r>
      <w:r w:rsidRPr="00BA7AC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C353F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p w:rsidR="00A557EB" w:rsidRPr="007C2CA4" w:rsidRDefault="00A557EB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A4">
        <w:rPr>
          <w:rFonts w:ascii="Times New Roman" w:hAnsi="Times New Roman" w:cs="Times New Roman"/>
          <w:b/>
          <w:sz w:val="28"/>
          <w:szCs w:val="28"/>
        </w:rPr>
        <w:t xml:space="preserve">11-А химический СК </w:t>
      </w:r>
      <w:r>
        <w:rPr>
          <w:rFonts w:ascii="Times New Roman" w:hAnsi="Times New Roman" w:cs="Times New Roman"/>
          <w:sz w:val="28"/>
          <w:szCs w:val="28"/>
        </w:rPr>
        <w:t>(всего 21 выпускник</w:t>
      </w:r>
      <w:r w:rsidRPr="007C2CA4">
        <w:rPr>
          <w:rFonts w:ascii="Times New Roman" w:hAnsi="Times New Roman" w:cs="Times New Roman"/>
          <w:sz w:val="28"/>
          <w:szCs w:val="28"/>
        </w:rPr>
        <w:t>)</w:t>
      </w:r>
    </w:p>
    <w:p w:rsidR="00A557EB" w:rsidRPr="007C353F" w:rsidRDefault="00A557EB" w:rsidP="005E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CA4">
        <w:rPr>
          <w:rFonts w:ascii="Times New Roman" w:hAnsi="Times New Roman" w:cs="Times New Roman"/>
          <w:sz w:val="28"/>
          <w:szCs w:val="28"/>
        </w:rPr>
        <w:t>1. Средние баллы ЕГЭ по профильным предметам: химия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Pr="007C353F">
        <w:rPr>
          <w:rFonts w:ascii="Times New Roman" w:eastAsia="Times New Roman" w:hAnsi="Times New Roman" w:cs="Times New Roman"/>
          <w:color w:val="000000"/>
          <w:sz w:val="24"/>
          <w:szCs w:val="24"/>
        </w:rPr>
        <w:t>72,1</w:t>
      </w:r>
      <w:r>
        <w:rPr>
          <w:rFonts w:ascii="Times New Roman" w:hAnsi="Times New Roman" w:cs="Times New Roman"/>
          <w:sz w:val="28"/>
          <w:szCs w:val="28"/>
        </w:rPr>
        <w:t xml:space="preserve"> (сдавали 100</w:t>
      </w:r>
      <w:r w:rsidRPr="007C2CA4">
        <w:rPr>
          <w:rFonts w:ascii="Times New Roman" w:hAnsi="Times New Roman" w:cs="Times New Roman"/>
          <w:sz w:val="28"/>
          <w:szCs w:val="28"/>
        </w:rPr>
        <w:t>% обучающихся); по биология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72,7</w:t>
      </w:r>
      <w:r w:rsidRPr="007C2CA4">
        <w:rPr>
          <w:rFonts w:ascii="Times New Roman" w:hAnsi="Times New Roman" w:cs="Times New Roman"/>
          <w:sz w:val="28"/>
          <w:szCs w:val="28"/>
        </w:rPr>
        <w:t xml:space="preserve"> (сдавали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7C2CA4">
        <w:rPr>
          <w:rFonts w:ascii="Times New Roman" w:hAnsi="Times New Roman" w:cs="Times New Roman"/>
          <w:sz w:val="28"/>
          <w:szCs w:val="28"/>
        </w:rPr>
        <w:t>% обучающихся).</w:t>
      </w:r>
    </w:p>
    <w:p w:rsidR="00A557EB" w:rsidRPr="001D14C3" w:rsidRDefault="00A557EB" w:rsidP="005E551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1D14C3">
        <w:rPr>
          <w:rFonts w:ascii="Times New Roman" w:hAnsi="Times New Roman" w:cs="Times New Roman"/>
          <w:sz w:val="28"/>
          <w:szCs w:val="28"/>
        </w:rPr>
        <w:t>2. По профилю СК поступили 84% выпускников, на бюджетной основе обучаются 92% выпускников.</w:t>
      </w:r>
    </w:p>
    <w:p w:rsidR="00A557EB" w:rsidRPr="00A557EB" w:rsidRDefault="00A557EB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A3D" w:rsidRDefault="00023A3D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C3">
        <w:rPr>
          <w:rFonts w:ascii="Times New Roman" w:hAnsi="Times New Roman" w:cs="Times New Roman"/>
          <w:b/>
          <w:sz w:val="28"/>
          <w:szCs w:val="28"/>
        </w:rPr>
        <w:t xml:space="preserve">11-Е математический СК </w:t>
      </w:r>
      <w:r w:rsidRPr="001D14C3">
        <w:rPr>
          <w:rFonts w:ascii="Times New Roman" w:hAnsi="Times New Roman" w:cs="Times New Roman"/>
          <w:sz w:val="28"/>
          <w:szCs w:val="28"/>
        </w:rPr>
        <w:t>(всего 25 выпускников)</w:t>
      </w:r>
    </w:p>
    <w:p w:rsidR="00023A3D" w:rsidRPr="002F4073" w:rsidRDefault="00023A3D" w:rsidP="005E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4C3">
        <w:rPr>
          <w:rFonts w:ascii="Times New Roman" w:hAnsi="Times New Roman" w:cs="Times New Roman"/>
          <w:sz w:val="28"/>
          <w:szCs w:val="28"/>
        </w:rPr>
        <w:t>1. Средние баллы ЕГЭ по профильным предметам: математика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Pr="002F4073">
        <w:rPr>
          <w:rFonts w:ascii="Times New Roman" w:hAnsi="Times New Roman" w:cs="Times New Roman"/>
          <w:sz w:val="28"/>
          <w:szCs w:val="28"/>
        </w:rPr>
        <w:t>79,9</w:t>
      </w:r>
      <w:r w:rsidRPr="001D14C3">
        <w:rPr>
          <w:rFonts w:ascii="Times New Roman" w:hAnsi="Times New Roman" w:cs="Times New Roman"/>
          <w:sz w:val="28"/>
          <w:szCs w:val="28"/>
        </w:rPr>
        <w:t>; физика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1D14C3">
        <w:rPr>
          <w:rFonts w:ascii="Times New Roman" w:hAnsi="Times New Roman" w:cs="Times New Roman"/>
          <w:sz w:val="28"/>
          <w:szCs w:val="28"/>
        </w:rPr>
        <w:t>; информатика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75,9 (сдавали 8</w:t>
      </w:r>
      <w:r w:rsidRPr="001D14C3">
        <w:rPr>
          <w:rFonts w:ascii="Times New Roman" w:hAnsi="Times New Roman" w:cs="Times New Roman"/>
          <w:sz w:val="28"/>
          <w:szCs w:val="28"/>
        </w:rPr>
        <w:t>8% обучающихся).</w:t>
      </w:r>
    </w:p>
    <w:p w:rsidR="00023A3D" w:rsidRDefault="00023A3D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C3">
        <w:rPr>
          <w:rFonts w:ascii="Times New Roman" w:hAnsi="Times New Roman" w:cs="Times New Roman"/>
          <w:sz w:val="28"/>
          <w:szCs w:val="28"/>
        </w:rPr>
        <w:t xml:space="preserve">2. По профилю СК поступили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1D14C3">
        <w:rPr>
          <w:rFonts w:ascii="Times New Roman" w:hAnsi="Times New Roman" w:cs="Times New Roman"/>
          <w:sz w:val="28"/>
          <w:szCs w:val="28"/>
        </w:rPr>
        <w:t xml:space="preserve">% выпускников, на бюджетной основе обучаются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1D14C3">
        <w:rPr>
          <w:rFonts w:ascii="Times New Roman" w:hAnsi="Times New Roman" w:cs="Times New Roman"/>
          <w:sz w:val="28"/>
          <w:szCs w:val="28"/>
        </w:rPr>
        <w:t>% выпускников.</w:t>
      </w:r>
    </w:p>
    <w:p w:rsidR="00023A3D" w:rsidRDefault="00023A3D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073" w:rsidRDefault="00023A3D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11-Б инженерно-технологический</w:t>
      </w:r>
      <w:r w:rsidR="002F4073" w:rsidRPr="007C2CA4">
        <w:rPr>
          <w:rFonts w:ascii="Times New Roman" w:hAnsi="Times New Roman" w:cs="Times New Roman"/>
          <w:b/>
          <w:sz w:val="28"/>
          <w:szCs w:val="28"/>
        </w:rPr>
        <w:t xml:space="preserve"> СК </w:t>
      </w:r>
      <w:r w:rsidR="002F4073">
        <w:rPr>
          <w:rFonts w:ascii="Times New Roman" w:hAnsi="Times New Roman" w:cs="Times New Roman"/>
          <w:sz w:val="28"/>
          <w:szCs w:val="28"/>
        </w:rPr>
        <w:t>(всего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2F4073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F4073" w:rsidRPr="007C2CA4">
        <w:rPr>
          <w:rFonts w:ascii="Times New Roman" w:hAnsi="Times New Roman" w:cs="Times New Roman"/>
          <w:sz w:val="28"/>
          <w:szCs w:val="28"/>
        </w:rPr>
        <w:t>)</w:t>
      </w:r>
    </w:p>
    <w:p w:rsidR="00023A3D" w:rsidRPr="002F4073" w:rsidRDefault="00023A3D" w:rsidP="005E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4C3">
        <w:rPr>
          <w:rFonts w:ascii="Times New Roman" w:hAnsi="Times New Roman" w:cs="Times New Roman"/>
          <w:sz w:val="28"/>
          <w:szCs w:val="28"/>
        </w:rPr>
        <w:t>1. Средние баллы ЕГЭ по профильным предметам: математика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71,2</w:t>
      </w:r>
      <w:r w:rsidRPr="001D14C3">
        <w:rPr>
          <w:rFonts w:ascii="Times New Roman" w:hAnsi="Times New Roman" w:cs="Times New Roman"/>
          <w:sz w:val="28"/>
          <w:szCs w:val="28"/>
        </w:rPr>
        <w:t>; физика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>63,4</w:t>
      </w:r>
      <w:r w:rsidRPr="001D14C3">
        <w:rPr>
          <w:rFonts w:ascii="Times New Roman" w:hAnsi="Times New Roman" w:cs="Times New Roman"/>
          <w:sz w:val="28"/>
          <w:szCs w:val="28"/>
        </w:rPr>
        <w:t>.</w:t>
      </w:r>
    </w:p>
    <w:p w:rsidR="00023A3D" w:rsidRDefault="00023A3D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C3">
        <w:rPr>
          <w:rFonts w:ascii="Times New Roman" w:hAnsi="Times New Roman" w:cs="Times New Roman"/>
          <w:sz w:val="28"/>
          <w:szCs w:val="28"/>
        </w:rPr>
        <w:t xml:space="preserve">2. По профилю СК поступили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1D14C3">
        <w:rPr>
          <w:rFonts w:ascii="Times New Roman" w:hAnsi="Times New Roman" w:cs="Times New Roman"/>
          <w:sz w:val="28"/>
          <w:szCs w:val="28"/>
        </w:rPr>
        <w:t xml:space="preserve">% выпускников, на бюджетной основе обучаются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1D14C3">
        <w:rPr>
          <w:rFonts w:ascii="Times New Roman" w:hAnsi="Times New Roman" w:cs="Times New Roman"/>
          <w:sz w:val="28"/>
          <w:szCs w:val="28"/>
        </w:rPr>
        <w:t>% выпускников.</w:t>
      </w:r>
    </w:p>
    <w:p w:rsidR="00D2652A" w:rsidRDefault="00D2652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52A" w:rsidRDefault="00D2652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ACE">
        <w:rPr>
          <w:rFonts w:ascii="Times New Roman" w:hAnsi="Times New Roman" w:cs="Times New Roman"/>
          <w:sz w:val="28"/>
          <w:szCs w:val="28"/>
          <w:u w:val="single"/>
        </w:rPr>
        <w:t>Выпуск</w:t>
      </w:r>
      <w:r w:rsidRPr="00BA7AC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2017</w:t>
      </w:r>
    </w:p>
    <w:p w:rsidR="00D2652A" w:rsidRPr="007C2CA4" w:rsidRDefault="00D2652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A4">
        <w:rPr>
          <w:rFonts w:ascii="Times New Roman" w:hAnsi="Times New Roman" w:cs="Times New Roman"/>
          <w:b/>
          <w:sz w:val="28"/>
          <w:szCs w:val="28"/>
        </w:rPr>
        <w:t xml:space="preserve">11-А химический СК </w:t>
      </w:r>
      <w:r>
        <w:rPr>
          <w:rFonts w:ascii="Times New Roman" w:hAnsi="Times New Roman" w:cs="Times New Roman"/>
          <w:sz w:val="28"/>
          <w:szCs w:val="28"/>
        </w:rPr>
        <w:t>(всего 23 выпускника</w:t>
      </w:r>
      <w:r w:rsidRPr="007C2CA4">
        <w:rPr>
          <w:rFonts w:ascii="Times New Roman" w:hAnsi="Times New Roman" w:cs="Times New Roman"/>
          <w:sz w:val="28"/>
          <w:szCs w:val="28"/>
        </w:rPr>
        <w:t>)</w:t>
      </w:r>
    </w:p>
    <w:p w:rsidR="00D2652A" w:rsidRPr="007C353F" w:rsidRDefault="00D2652A" w:rsidP="005E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CA4">
        <w:rPr>
          <w:rFonts w:ascii="Times New Roman" w:hAnsi="Times New Roman" w:cs="Times New Roman"/>
          <w:sz w:val="28"/>
          <w:szCs w:val="28"/>
        </w:rPr>
        <w:t>1. Средние баллы ЕГЭ по профильным предметам: химия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Pr="00C75BA5">
        <w:rPr>
          <w:rFonts w:ascii="Times New Roman" w:hAnsi="Times New Roman" w:cs="Times New Roman"/>
          <w:sz w:val="28"/>
          <w:szCs w:val="28"/>
        </w:rPr>
        <w:t>7</w:t>
      </w:r>
      <w:r w:rsidR="00F4209F" w:rsidRPr="00C75BA5">
        <w:rPr>
          <w:rFonts w:ascii="Times New Roman" w:hAnsi="Times New Roman" w:cs="Times New Roman"/>
          <w:sz w:val="28"/>
          <w:szCs w:val="28"/>
        </w:rPr>
        <w:t>1,</w:t>
      </w:r>
      <w:r w:rsidR="00C75B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(сдавали 100</w:t>
      </w:r>
      <w:r w:rsidRPr="007C2CA4">
        <w:rPr>
          <w:rFonts w:ascii="Times New Roman" w:hAnsi="Times New Roman" w:cs="Times New Roman"/>
          <w:sz w:val="28"/>
          <w:szCs w:val="28"/>
        </w:rPr>
        <w:t>% обучающихся); по биология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="00F420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2CA4">
        <w:rPr>
          <w:rFonts w:ascii="Times New Roman" w:hAnsi="Times New Roman" w:cs="Times New Roman"/>
          <w:sz w:val="28"/>
          <w:szCs w:val="28"/>
        </w:rPr>
        <w:t xml:space="preserve"> (сдавали </w:t>
      </w:r>
      <w:r w:rsidR="00F4209F">
        <w:rPr>
          <w:rFonts w:ascii="Times New Roman" w:hAnsi="Times New Roman" w:cs="Times New Roman"/>
          <w:sz w:val="28"/>
          <w:szCs w:val="28"/>
        </w:rPr>
        <w:t>96</w:t>
      </w:r>
      <w:r w:rsidRPr="007C2CA4">
        <w:rPr>
          <w:rFonts w:ascii="Times New Roman" w:hAnsi="Times New Roman" w:cs="Times New Roman"/>
          <w:sz w:val="28"/>
          <w:szCs w:val="28"/>
        </w:rPr>
        <w:t>% обучающихся).</w:t>
      </w:r>
    </w:p>
    <w:p w:rsidR="00D2652A" w:rsidRPr="001D14C3" w:rsidRDefault="00C75BA5" w:rsidP="005E551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2. По профилю СК поступили 96</w:t>
      </w:r>
      <w:r w:rsidR="00D2652A" w:rsidRPr="001D14C3">
        <w:rPr>
          <w:rFonts w:ascii="Times New Roman" w:hAnsi="Times New Roman" w:cs="Times New Roman"/>
          <w:sz w:val="28"/>
          <w:szCs w:val="28"/>
        </w:rPr>
        <w:t xml:space="preserve">% выпускников, </w:t>
      </w:r>
      <w:r>
        <w:rPr>
          <w:rFonts w:ascii="Times New Roman" w:hAnsi="Times New Roman" w:cs="Times New Roman"/>
          <w:sz w:val="28"/>
          <w:szCs w:val="28"/>
        </w:rPr>
        <w:t>из них на бюджетной основе обучаются 77</w:t>
      </w:r>
      <w:r w:rsidR="00D2652A" w:rsidRPr="001D14C3">
        <w:rPr>
          <w:rFonts w:ascii="Times New Roman" w:hAnsi="Times New Roman" w:cs="Times New Roman"/>
          <w:sz w:val="28"/>
          <w:szCs w:val="28"/>
        </w:rPr>
        <w:t>% выпускников.</w:t>
      </w:r>
    </w:p>
    <w:p w:rsidR="00D2652A" w:rsidRPr="00A557EB" w:rsidRDefault="00D2652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52A" w:rsidRDefault="00D2652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C3">
        <w:rPr>
          <w:rFonts w:ascii="Times New Roman" w:hAnsi="Times New Roman" w:cs="Times New Roman"/>
          <w:b/>
          <w:sz w:val="28"/>
          <w:szCs w:val="28"/>
        </w:rPr>
        <w:t xml:space="preserve">11-Е математический СК </w:t>
      </w:r>
      <w:r w:rsidRPr="001D14C3">
        <w:rPr>
          <w:rFonts w:ascii="Times New Roman" w:hAnsi="Times New Roman" w:cs="Times New Roman"/>
          <w:sz w:val="28"/>
          <w:szCs w:val="28"/>
        </w:rPr>
        <w:t>(всего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14C3">
        <w:rPr>
          <w:rFonts w:ascii="Times New Roman" w:hAnsi="Times New Roman" w:cs="Times New Roman"/>
          <w:sz w:val="28"/>
          <w:szCs w:val="28"/>
        </w:rPr>
        <w:t xml:space="preserve"> выпускников)</w:t>
      </w:r>
    </w:p>
    <w:p w:rsidR="00D2652A" w:rsidRPr="00C75BA5" w:rsidRDefault="00D2652A" w:rsidP="005E551D">
      <w:pPr>
        <w:spacing w:after="0" w:line="240" w:lineRule="auto"/>
        <w:ind w:firstLine="540"/>
        <w:jc w:val="both"/>
        <w:rPr>
          <w:rFonts w:ascii="Arial CYR" w:eastAsia="Times New Roman" w:hAnsi="Arial CYR" w:cs="Times New Roman"/>
          <w:b/>
          <w:bCs/>
          <w:sz w:val="20"/>
          <w:szCs w:val="20"/>
        </w:rPr>
      </w:pPr>
      <w:r w:rsidRPr="001D14C3">
        <w:rPr>
          <w:rFonts w:ascii="Times New Roman" w:hAnsi="Times New Roman" w:cs="Times New Roman"/>
          <w:sz w:val="28"/>
          <w:szCs w:val="28"/>
        </w:rPr>
        <w:t>1. Средние баллы ЕГЭ по профильным предметам: математика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="00C75BA5">
        <w:rPr>
          <w:rFonts w:ascii="Times New Roman" w:hAnsi="Times New Roman" w:cs="Times New Roman"/>
          <w:sz w:val="28"/>
          <w:szCs w:val="28"/>
        </w:rPr>
        <w:t>72,3 (сдавали 100</w:t>
      </w:r>
      <w:r w:rsidR="00C75BA5" w:rsidRPr="001D14C3">
        <w:rPr>
          <w:rFonts w:ascii="Times New Roman" w:hAnsi="Times New Roman" w:cs="Times New Roman"/>
          <w:sz w:val="28"/>
          <w:szCs w:val="28"/>
        </w:rPr>
        <w:t>% обучающихся)</w:t>
      </w:r>
      <w:r w:rsidRPr="001D14C3">
        <w:rPr>
          <w:rFonts w:ascii="Times New Roman" w:hAnsi="Times New Roman" w:cs="Times New Roman"/>
          <w:sz w:val="28"/>
          <w:szCs w:val="28"/>
        </w:rPr>
        <w:t>; физика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="00C75BA5">
        <w:rPr>
          <w:rFonts w:ascii="Times New Roman" w:hAnsi="Times New Roman" w:cs="Times New Roman"/>
          <w:sz w:val="28"/>
          <w:szCs w:val="28"/>
        </w:rPr>
        <w:t>63,1 (сдавали 45</w:t>
      </w:r>
      <w:r w:rsidR="00C75BA5" w:rsidRPr="001D14C3">
        <w:rPr>
          <w:rFonts w:ascii="Times New Roman" w:hAnsi="Times New Roman" w:cs="Times New Roman"/>
          <w:sz w:val="28"/>
          <w:szCs w:val="28"/>
        </w:rPr>
        <w:t>% обучающихся)</w:t>
      </w:r>
      <w:r w:rsidRPr="001D14C3">
        <w:rPr>
          <w:rFonts w:ascii="Times New Roman" w:hAnsi="Times New Roman" w:cs="Times New Roman"/>
          <w:sz w:val="28"/>
          <w:szCs w:val="28"/>
        </w:rPr>
        <w:t>; информатика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="00C75BA5">
        <w:rPr>
          <w:rFonts w:ascii="Times New Roman" w:hAnsi="Times New Roman" w:cs="Times New Roman"/>
          <w:sz w:val="28"/>
          <w:szCs w:val="28"/>
        </w:rPr>
        <w:t>78,4</w:t>
      </w:r>
      <w:r>
        <w:rPr>
          <w:rFonts w:ascii="Times New Roman" w:hAnsi="Times New Roman" w:cs="Times New Roman"/>
          <w:sz w:val="28"/>
          <w:szCs w:val="28"/>
        </w:rPr>
        <w:t xml:space="preserve"> (сдавали 8</w:t>
      </w:r>
      <w:r w:rsidR="00C75BA5">
        <w:rPr>
          <w:rFonts w:ascii="Times New Roman" w:hAnsi="Times New Roman" w:cs="Times New Roman"/>
          <w:sz w:val="28"/>
          <w:szCs w:val="28"/>
        </w:rPr>
        <w:t>0</w:t>
      </w:r>
      <w:r w:rsidRPr="001D14C3">
        <w:rPr>
          <w:rFonts w:ascii="Times New Roman" w:hAnsi="Times New Roman" w:cs="Times New Roman"/>
          <w:sz w:val="28"/>
          <w:szCs w:val="28"/>
        </w:rPr>
        <w:t>% обучающихся).</w:t>
      </w:r>
    </w:p>
    <w:p w:rsidR="00D2652A" w:rsidRDefault="00D2652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C3">
        <w:rPr>
          <w:rFonts w:ascii="Times New Roman" w:hAnsi="Times New Roman" w:cs="Times New Roman"/>
          <w:sz w:val="28"/>
          <w:szCs w:val="28"/>
        </w:rPr>
        <w:t xml:space="preserve">2. По профилю СК поступили </w:t>
      </w:r>
      <w:r w:rsidR="00C75B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14C3">
        <w:rPr>
          <w:rFonts w:ascii="Times New Roman" w:hAnsi="Times New Roman" w:cs="Times New Roman"/>
          <w:sz w:val="28"/>
          <w:szCs w:val="28"/>
        </w:rPr>
        <w:t xml:space="preserve">% выпускников, </w:t>
      </w:r>
      <w:r w:rsidR="00C75BA5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1D14C3">
        <w:rPr>
          <w:rFonts w:ascii="Times New Roman" w:hAnsi="Times New Roman" w:cs="Times New Roman"/>
          <w:sz w:val="28"/>
          <w:szCs w:val="28"/>
        </w:rPr>
        <w:t xml:space="preserve">на бюджетной основе обучаются </w:t>
      </w:r>
      <w:r w:rsidR="00C75BA5">
        <w:rPr>
          <w:rFonts w:ascii="Times New Roman" w:hAnsi="Times New Roman" w:cs="Times New Roman"/>
          <w:sz w:val="28"/>
          <w:szCs w:val="28"/>
        </w:rPr>
        <w:t>78</w:t>
      </w:r>
      <w:r w:rsidRPr="001D14C3">
        <w:rPr>
          <w:rFonts w:ascii="Times New Roman" w:hAnsi="Times New Roman" w:cs="Times New Roman"/>
          <w:sz w:val="28"/>
          <w:szCs w:val="28"/>
        </w:rPr>
        <w:t>% выпускников.</w:t>
      </w:r>
    </w:p>
    <w:p w:rsidR="00D2652A" w:rsidRDefault="00D2652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52A" w:rsidRDefault="00D2652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11-Б инженерно-технологический</w:t>
      </w:r>
      <w:r w:rsidRPr="007C2CA4">
        <w:rPr>
          <w:rFonts w:ascii="Times New Roman" w:hAnsi="Times New Roman" w:cs="Times New Roman"/>
          <w:b/>
          <w:sz w:val="28"/>
          <w:szCs w:val="28"/>
        </w:rPr>
        <w:t xml:space="preserve"> СК </w:t>
      </w:r>
      <w:r>
        <w:rPr>
          <w:rFonts w:ascii="Times New Roman" w:hAnsi="Times New Roman" w:cs="Times New Roman"/>
          <w:sz w:val="28"/>
          <w:szCs w:val="28"/>
        </w:rPr>
        <w:t>(всего 25 выпускников</w:t>
      </w:r>
      <w:r w:rsidRPr="007C2CA4">
        <w:rPr>
          <w:rFonts w:ascii="Times New Roman" w:hAnsi="Times New Roman" w:cs="Times New Roman"/>
          <w:sz w:val="28"/>
          <w:szCs w:val="28"/>
        </w:rPr>
        <w:t>)</w:t>
      </w:r>
    </w:p>
    <w:p w:rsidR="00D2652A" w:rsidRPr="00963C77" w:rsidRDefault="00D2652A" w:rsidP="005E551D">
      <w:pPr>
        <w:spacing w:after="0" w:line="240" w:lineRule="auto"/>
        <w:ind w:firstLine="540"/>
        <w:jc w:val="both"/>
        <w:rPr>
          <w:rFonts w:ascii="Arial CYR" w:eastAsia="Times New Roman" w:hAnsi="Arial CYR" w:cs="Times New Roman"/>
          <w:b/>
          <w:bCs/>
          <w:sz w:val="20"/>
          <w:szCs w:val="20"/>
        </w:rPr>
      </w:pPr>
      <w:r w:rsidRPr="001D14C3">
        <w:rPr>
          <w:rFonts w:ascii="Times New Roman" w:hAnsi="Times New Roman" w:cs="Times New Roman"/>
          <w:sz w:val="28"/>
          <w:szCs w:val="28"/>
        </w:rPr>
        <w:t>1. Средние баллы ЕГЭ по профильным предметам: математика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="00963C77">
        <w:rPr>
          <w:rFonts w:ascii="Times New Roman" w:hAnsi="Times New Roman" w:cs="Times New Roman"/>
          <w:sz w:val="28"/>
          <w:szCs w:val="28"/>
        </w:rPr>
        <w:t>66,9 (сдавали 80</w:t>
      </w:r>
      <w:r w:rsidR="00963C77" w:rsidRPr="001D14C3">
        <w:rPr>
          <w:rFonts w:ascii="Times New Roman" w:hAnsi="Times New Roman" w:cs="Times New Roman"/>
          <w:sz w:val="28"/>
          <w:szCs w:val="28"/>
        </w:rPr>
        <w:t>% обучающихся</w:t>
      </w:r>
      <w:r w:rsidR="005E551D">
        <w:rPr>
          <w:rFonts w:ascii="Times New Roman" w:hAnsi="Times New Roman" w:cs="Times New Roman"/>
          <w:sz w:val="28"/>
          <w:szCs w:val="28"/>
        </w:rPr>
        <w:t>)</w:t>
      </w:r>
      <w:r w:rsidRPr="001D14C3">
        <w:rPr>
          <w:rFonts w:ascii="Times New Roman" w:hAnsi="Times New Roman" w:cs="Times New Roman"/>
          <w:sz w:val="28"/>
          <w:szCs w:val="28"/>
        </w:rPr>
        <w:t>; физика</w:t>
      </w:r>
      <w:r w:rsidR="005E551D">
        <w:rPr>
          <w:rFonts w:ascii="Times New Roman" w:hAnsi="Times New Roman" w:cs="Times New Roman"/>
          <w:sz w:val="28"/>
          <w:szCs w:val="28"/>
        </w:rPr>
        <w:t xml:space="preserve"> – </w:t>
      </w:r>
      <w:r w:rsidR="00963C77">
        <w:rPr>
          <w:rFonts w:ascii="Times New Roman" w:hAnsi="Times New Roman" w:cs="Times New Roman"/>
          <w:sz w:val="28"/>
          <w:szCs w:val="28"/>
        </w:rPr>
        <w:t xml:space="preserve">69,3 (сдавали 32% </w:t>
      </w:r>
      <w:r w:rsidR="00963C77" w:rsidRPr="001D14C3">
        <w:rPr>
          <w:rFonts w:ascii="Times New Roman" w:hAnsi="Times New Roman" w:cs="Times New Roman"/>
          <w:sz w:val="28"/>
          <w:szCs w:val="28"/>
        </w:rPr>
        <w:t>выпускников</w:t>
      </w:r>
      <w:r w:rsidR="00963C77">
        <w:rPr>
          <w:rFonts w:ascii="Times New Roman" w:hAnsi="Times New Roman" w:cs="Times New Roman"/>
          <w:sz w:val="28"/>
          <w:szCs w:val="28"/>
        </w:rPr>
        <w:t>)</w:t>
      </w:r>
      <w:r w:rsidRPr="001D14C3">
        <w:rPr>
          <w:rFonts w:ascii="Times New Roman" w:hAnsi="Times New Roman" w:cs="Times New Roman"/>
          <w:sz w:val="28"/>
          <w:szCs w:val="28"/>
        </w:rPr>
        <w:t>.</w:t>
      </w:r>
    </w:p>
    <w:p w:rsidR="00D2652A" w:rsidRDefault="00D2652A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C3">
        <w:rPr>
          <w:rFonts w:ascii="Times New Roman" w:hAnsi="Times New Roman" w:cs="Times New Roman"/>
          <w:sz w:val="28"/>
          <w:szCs w:val="28"/>
        </w:rPr>
        <w:t xml:space="preserve">2. По профилю СК поступили </w:t>
      </w:r>
      <w:r w:rsidR="00963C77">
        <w:rPr>
          <w:rFonts w:ascii="Times New Roman" w:hAnsi="Times New Roman" w:cs="Times New Roman"/>
          <w:sz w:val="28"/>
          <w:szCs w:val="28"/>
        </w:rPr>
        <w:t>68</w:t>
      </w:r>
      <w:r w:rsidRPr="001D14C3">
        <w:rPr>
          <w:rFonts w:ascii="Times New Roman" w:hAnsi="Times New Roman" w:cs="Times New Roman"/>
          <w:sz w:val="28"/>
          <w:szCs w:val="28"/>
        </w:rPr>
        <w:t xml:space="preserve">% выпускников, </w:t>
      </w:r>
      <w:r w:rsidR="00963C77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1D14C3">
        <w:rPr>
          <w:rFonts w:ascii="Times New Roman" w:hAnsi="Times New Roman" w:cs="Times New Roman"/>
          <w:sz w:val="28"/>
          <w:szCs w:val="28"/>
        </w:rPr>
        <w:t xml:space="preserve">на бюджетной основе обучаются </w:t>
      </w:r>
      <w:r w:rsidR="00963C77">
        <w:rPr>
          <w:rFonts w:ascii="Times New Roman" w:hAnsi="Times New Roman" w:cs="Times New Roman"/>
          <w:sz w:val="28"/>
          <w:szCs w:val="28"/>
        </w:rPr>
        <w:t>87</w:t>
      </w:r>
      <w:r w:rsidRPr="001D14C3">
        <w:rPr>
          <w:rFonts w:ascii="Times New Roman" w:hAnsi="Times New Roman" w:cs="Times New Roman"/>
          <w:sz w:val="28"/>
          <w:szCs w:val="28"/>
        </w:rPr>
        <w:t>% выпускников.</w:t>
      </w:r>
    </w:p>
    <w:p w:rsidR="008F0FD3" w:rsidRDefault="00F92C84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FF4ECA" w:rsidRPr="00FF4ECA">
        <w:rPr>
          <w:rFonts w:ascii="Times New Roman" w:hAnsi="Times New Roman" w:cs="Times New Roman"/>
          <w:sz w:val="28"/>
          <w:szCs w:val="28"/>
        </w:rPr>
        <w:t>одель специализированных мате</w:t>
      </w:r>
      <w:r w:rsidR="00930AE4">
        <w:rPr>
          <w:rFonts w:ascii="Times New Roman" w:hAnsi="Times New Roman" w:cs="Times New Roman"/>
          <w:sz w:val="28"/>
          <w:szCs w:val="28"/>
        </w:rPr>
        <w:t>матических</w:t>
      </w:r>
      <w:r w:rsidR="00963C77">
        <w:rPr>
          <w:rFonts w:ascii="Times New Roman" w:hAnsi="Times New Roman" w:cs="Times New Roman"/>
          <w:sz w:val="28"/>
          <w:szCs w:val="28"/>
        </w:rPr>
        <w:t xml:space="preserve"> </w:t>
      </w:r>
      <w:r w:rsidR="00FF4ECA" w:rsidRPr="00FF4ECA">
        <w:rPr>
          <w:rFonts w:ascii="Times New Roman" w:hAnsi="Times New Roman" w:cs="Times New Roman"/>
          <w:sz w:val="28"/>
          <w:szCs w:val="28"/>
        </w:rPr>
        <w:t xml:space="preserve">классов является результатом обобщения многолетнего опыта профильного обучения и совместной деятельности </w:t>
      </w:r>
      <w:r w:rsidR="00930AE4">
        <w:rPr>
          <w:rFonts w:ascii="Times New Roman" w:hAnsi="Times New Roman" w:cs="Times New Roman"/>
          <w:sz w:val="28"/>
          <w:szCs w:val="28"/>
        </w:rPr>
        <w:t>педагогического коллективов</w:t>
      </w:r>
      <w:r w:rsidR="00FF4ECA" w:rsidRPr="00FF4ECA">
        <w:rPr>
          <w:rFonts w:ascii="Times New Roman" w:hAnsi="Times New Roman" w:cs="Times New Roman"/>
          <w:sz w:val="28"/>
          <w:szCs w:val="28"/>
        </w:rPr>
        <w:t xml:space="preserve"> МБОУ «Гимназия</w:t>
      </w:r>
      <w:r w:rsidR="00B80B4D">
        <w:rPr>
          <w:rFonts w:ascii="Times New Roman" w:hAnsi="Times New Roman" w:cs="Times New Roman"/>
          <w:sz w:val="28"/>
          <w:szCs w:val="28"/>
        </w:rPr>
        <w:t xml:space="preserve"> </w:t>
      </w:r>
      <w:r w:rsidR="005E551D">
        <w:rPr>
          <w:rFonts w:ascii="Times New Roman" w:hAnsi="Times New Roman" w:cs="Times New Roman"/>
          <w:sz w:val="28"/>
          <w:szCs w:val="28"/>
        </w:rPr>
        <w:t>№ 1» г. </w:t>
      </w:r>
      <w:r w:rsidR="00FF4ECA" w:rsidRPr="00FF4ECA">
        <w:rPr>
          <w:rFonts w:ascii="Times New Roman" w:hAnsi="Times New Roman" w:cs="Times New Roman"/>
          <w:sz w:val="28"/>
          <w:szCs w:val="28"/>
        </w:rPr>
        <w:t>Новосибирска</w:t>
      </w:r>
      <w:r w:rsidR="00B80B4D">
        <w:rPr>
          <w:rFonts w:ascii="Times New Roman" w:hAnsi="Times New Roman" w:cs="Times New Roman"/>
          <w:sz w:val="28"/>
          <w:szCs w:val="28"/>
        </w:rPr>
        <w:t xml:space="preserve"> </w:t>
      </w:r>
      <w:r w:rsidR="00FF4ECA" w:rsidRPr="00FF4ECA">
        <w:rPr>
          <w:rFonts w:ascii="Times New Roman" w:hAnsi="Times New Roman" w:cs="Times New Roman"/>
          <w:sz w:val="28"/>
          <w:szCs w:val="28"/>
        </w:rPr>
        <w:t xml:space="preserve">и СУНЦ НГУ. </w:t>
      </w:r>
    </w:p>
    <w:p w:rsidR="0071410F" w:rsidRDefault="00EF0FB0" w:rsidP="005E551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10F">
        <w:rPr>
          <w:rFonts w:ascii="Times New Roman" w:hAnsi="Times New Roman" w:cs="Times New Roman"/>
          <w:sz w:val="28"/>
          <w:szCs w:val="28"/>
        </w:rPr>
        <w:t>Цель</w:t>
      </w:r>
      <w:r w:rsidR="00B80B4D">
        <w:rPr>
          <w:rFonts w:ascii="Times New Roman" w:hAnsi="Times New Roman" w:cs="Times New Roman"/>
          <w:sz w:val="28"/>
          <w:szCs w:val="28"/>
        </w:rPr>
        <w:t xml:space="preserve"> </w:t>
      </w:r>
      <w:r w:rsidR="0071410F">
        <w:rPr>
          <w:rFonts w:ascii="Times New Roman" w:hAnsi="Times New Roman" w:cs="Times New Roman"/>
          <w:sz w:val="28"/>
          <w:szCs w:val="28"/>
        </w:rPr>
        <w:t xml:space="preserve">и задачи проекта сформулированы в Положении </w:t>
      </w:r>
      <w:r w:rsidR="0071410F" w:rsidRPr="0071410F">
        <w:rPr>
          <w:rFonts w:ascii="Times New Roman" w:hAnsi="Times New Roman" w:cs="Times New Roman"/>
          <w:sz w:val="28"/>
          <w:szCs w:val="28"/>
        </w:rPr>
        <w:t>о специализированном классе общеобразовательной организации</w:t>
      </w:r>
      <w:r w:rsidR="0071410F">
        <w:rPr>
          <w:rFonts w:ascii="Times New Roman" w:hAnsi="Times New Roman" w:cs="Times New Roman"/>
          <w:sz w:val="28"/>
          <w:szCs w:val="28"/>
        </w:rPr>
        <w:t xml:space="preserve">, утвержденном приказом Минобрнауки Новосибирской области от </w:t>
      </w:r>
      <w:r w:rsidR="00963C77">
        <w:rPr>
          <w:rFonts w:ascii="TimesNewRomanPSMT" w:hAnsi="TimesNewRomanPSMT" w:cs="TimesNewRomanPSMT"/>
          <w:sz w:val="28"/>
          <w:szCs w:val="28"/>
        </w:rPr>
        <w:t>23.04</w:t>
      </w:r>
      <w:r w:rsidR="00421E13">
        <w:rPr>
          <w:rFonts w:ascii="TimesNewRomanPSMT" w:hAnsi="TimesNewRomanPSMT" w:cs="TimesNewRomanPSMT"/>
          <w:sz w:val="28"/>
          <w:szCs w:val="28"/>
        </w:rPr>
        <w:t>.</w:t>
      </w:r>
      <w:r w:rsidR="00D37587">
        <w:rPr>
          <w:rFonts w:ascii="TimesNewRomanPSMT" w:hAnsi="TimesNewRomanPSMT" w:cs="TimesNewRomanPSMT"/>
          <w:sz w:val="28"/>
          <w:szCs w:val="28"/>
        </w:rPr>
        <w:t>20</w:t>
      </w:r>
      <w:r w:rsidR="00421E13">
        <w:rPr>
          <w:rFonts w:ascii="TimesNewRomanPSMT" w:hAnsi="TimesNewRomanPSMT" w:cs="TimesNewRomanPSMT"/>
          <w:sz w:val="28"/>
          <w:szCs w:val="28"/>
        </w:rPr>
        <w:t>1</w:t>
      </w:r>
      <w:r w:rsidR="00963C77">
        <w:rPr>
          <w:rFonts w:ascii="TimesNewRomanPSMT" w:hAnsi="TimesNewRomanPSMT" w:cs="TimesNewRomanPSMT"/>
          <w:sz w:val="28"/>
          <w:szCs w:val="28"/>
        </w:rPr>
        <w:t xml:space="preserve">8 </w:t>
      </w:r>
      <w:r w:rsidR="0071410F">
        <w:rPr>
          <w:rFonts w:ascii="Times New Roman" w:hAnsi="Times New Roman" w:cs="Times New Roman"/>
          <w:sz w:val="28"/>
          <w:szCs w:val="28"/>
        </w:rPr>
        <w:t xml:space="preserve">№ </w:t>
      </w:r>
      <w:r w:rsidR="00963C77">
        <w:rPr>
          <w:rFonts w:ascii="TimesNewRomanPSMT" w:hAnsi="TimesNewRomanPSMT" w:cs="TimesNewRomanPSMT"/>
          <w:sz w:val="28"/>
          <w:szCs w:val="28"/>
        </w:rPr>
        <w:t>984</w:t>
      </w:r>
      <w:r w:rsidR="0071410F">
        <w:rPr>
          <w:rFonts w:ascii="Times New Roman" w:hAnsi="Times New Roman" w:cs="Times New Roman"/>
          <w:sz w:val="28"/>
          <w:szCs w:val="28"/>
        </w:rPr>
        <w:t>.</w:t>
      </w:r>
    </w:p>
    <w:p w:rsidR="0071410F" w:rsidRDefault="0071410F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FD3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="00B80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3CB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EF0FB0" w:rsidRPr="00CB03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410F" w:rsidRPr="0071410F" w:rsidRDefault="0071410F" w:rsidP="005E551D">
      <w:pPr>
        <w:pStyle w:val="a4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1410F">
        <w:rPr>
          <w:rFonts w:ascii="Times New Roman" w:hAnsi="Times New Roman" w:cs="Times New Roman"/>
          <w:sz w:val="28"/>
          <w:szCs w:val="28"/>
        </w:rPr>
        <w:t>создание</w:t>
      </w:r>
      <w:r w:rsidR="008F0FD3" w:rsidRPr="0071410F">
        <w:rPr>
          <w:rFonts w:ascii="Times New Roman" w:hAnsi="Times New Roman" w:cs="Times New Roman"/>
          <w:sz w:val="28"/>
          <w:szCs w:val="28"/>
        </w:rPr>
        <w:t xml:space="preserve"> условий для выявления и поддержки наиболее способных и одаренных детей, </w:t>
      </w:r>
    </w:p>
    <w:p w:rsidR="008F0FD3" w:rsidRPr="0071410F" w:rsidRDefault="0071410F" w:rsidP="005E551D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1410F">
        <w:rPr>
          <w:rFonts w:ascii="Times New Roman" w:hAnsi="Times New Roman" w:cs="Times New Roman"/>
          <w:sz w:val="28"/>
          <w:szCs w:val="28"/>
        </w:rPr>
        <w:t>реализация</w:t>
      </w:r>
      <w:r w:rsidR="008F0FD3" w:rsidRPr="0071410F">
        <w:rPr>
          <w:rFonts w:ascii="Times New Roman" w:hAnsi="Times New Roman" w:cs="Times New Roman"/>
          <w:sz w:val="28"/>
          <w:szCs w:val="28"/>
        </w:rPr>
        <w:t xml:space="preserve"> нового программного содержания и его методического сопровождения, нового качества и результата общего образования, ориентированного на перспективные потребности рынка труда и технологий.</w:t>
      </w:r>
    </w:p>
    <w:p w:rsidR="007B34DA" w:rsidRDefault="007B34DA" w:rsidP="005E551D">
      <w:pPr>
        <w:pStyle w:val="a4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0E1" w:rsidRDefault="00EF0FB0" w:rsidP="005E551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0E1">
        <w:rPr>
          <w:rFonts w:ascii="Times New Roman" w:hAnsi="Times New Roman" w:cs="Times New Roman"/>
          <w:b/>
          <w:sz w:val="28"/>
          <w:szCs w:val="28"/>
        </w:rPr>
        <w:t>Задач</w:t>
      </w:r>
      <w:r w:rsidR="00DA50E1" w:rsidRPr="00DA50E1">
        <w:rPr>
          <w:rFonts w:ascii="Times New Roman" w:hAnsi="Times New Roman" w:cs="Times New Roman"/>
          <w:b/>
          <w:sz w:val="28"/>
          <w:szCs w:val="28"/>
        </w:rPr>
        <w:t>ами</w:t>
      </w:r>
      <w:r w:rsidR="00DA50E1">
        <w:rPr>
          <w:rFonts w:ascii="Times New Roman" w:hAnsi="Times New Roman" w:cs="Times New Roman"/>
          <w:sz w:val="28"/>
          <w:szCs w:val="28"/>
        </w:rPr>
        <w:t xml:space="preserve"> специализированного класса является реализация образовательной программы, соответствующей федеральным государственн</w:t>
      </w:r>
      <w:r w:rsidR="0071410F">
        <w:rPr>
          <w:rFonts w:ascii="Times New Roman" w:hAnsi="Times New Roman" w:cs="Times New Roman"/>
          <w:sz w:val="28"/>
          <w:szCs w:val="28"/>
        </w:rPr>
        <w:t>ым образовательным стандартам, ориентированная</w:t>
      </w:r>
      <w:r w:rsidR="00DA50E1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DA50E1" w:rsidRDefault="00DA50E1" w:rsidP="005E551D">
      <w:pPr>
        <w:pStyle w:val="a4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воспитание высоконравственной интеллектуальной личности;</w:t>
      </w:r>
    </w:p>
    <w:p w:rsidR="001922A1" w:rsidRDefault="00DA50E1" w:rsidP="005E551D">
      <w:pPr>
        <w:pStyle w:val="a4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непрерывность общего и высшего образования;</w:t>
      </w:r>
    </w:p>
    <w:p w:rsidR="001922A1" w:rsidRPr="005E551D" w:rsidRDefault="001922A1" w:rsidP="0051654D">
      <w:pPr>
        <w:pStyle w:val="a4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551D">
        <w:rPr>
          <w:rFonts w:ascii="TimesNewRomanPSMT" w:hAnsi="TimesNewRomanPSMT" w:cs="TimesNewRomanPSMT"/>
          <w:sz w:val="28"/>
          <w:szCs w:val="28"/>
        </w:rPr>
        <w:t>дополнительную (углубленную) подготовку по математическому,</w:t>
      </w:r>
      <w:r w:rsidR="005E551D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551D">
        <w:rPr>
          <w:rFonts w:ascii="TimesNewRomanPSMT" w:hAnsi="TimesNewRomanPSMT" w:cs="TimesNewRomanPSMT"/>
          <w:sz w:val="28"/>
          <w:szCs w:val="28"/>
        </w:rPr>
        <w:t>и естественнонаучному направлениям;</w:t>
      </w:r>
    </w:p>
    <w:p w:rsidR="00DA50E1" w:rsidRDefault="00DA50E1" w:rsidP="005E551D">
      <w:pPr>
        <w:pStyle w:val="a4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максимально благоприятных условий для развития научного и </w:t>
      </w:r>
      <w:r w:rsidRPr="00DA50E1">
        <w:rPr>
          <w:rFonts w:ascii="Times New Roman" w:hAnsi="Times New Roman" w:cs="Times New Roman"/>
          <w:sz w:val="28"/>
          <w:szCs w:val="28"/>
        </w:rPr>
        <w:t>технического творчества обучающихся, повышения интереса к исследованиям и изобретательству;</w:t>
      </w:r>
    </w:p>
    <w:p w:rsidR="00DA50E1" w:rsidRPr="00DA50E1" w:rsidRDefault="00DA50E1" w:rsidP="005E551D">
      <w:pPr>
        <w:pStyle w:val="a4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навыками самостоятельной, проектной и исследовательской </w:t>
      </w:r>
      <w:r w:rsidRPr="00DA50E1">
        <w:rPr>
          <w:rFonts w:ascii="Times New Roman" w:hAnsi="Times New Roman" w:cs="Times New Roman"/>
          <w:sz w:val="28"/>
          <w:szCs w:val="28"/>
        </w:rPr>
        <w:t>деятельности с учетом индивидуальных возможностей и способностей</w:t>
      </w:r>
      <w:r w:rsidR="00B80B4D">
        <w:rPr>
          <w:rFonts w:ascii="Times New Roman" w:hAnsi="Times New Roman" w:cs="Times New Roman"/>
          <w:sz w:val="28"/>
          <w:szCs w:val="28"/>
        </w:rPr>
        <w:t xml:space="preserve"> </w:t>
      </w:r>
      <w:r w:rsidRPr="00DA50E1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842275" w:rsidRDefault="00842275" w:rsidP="005E551D">
      <w:pPr>
        <w:pStyle w:val="a4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92C84" w:rsidRDefault="00F92C84" w:rsidP="005E551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BA7ACE">
        <w:rPr>
          <w:rFonts w:ascii="Times New Roman" w:hAnsi="Times New Roman" w:cs="Times New Roman"/>
          <w:sz w:val="28"/>
          <w:szCs w:val="28"/>
        </w:rPr>
        <w:t>математического</w:t>
      </w:r>
      <w:r w:rsidR="00B80B4D">
        <w:rPr>
          <w:rFonts w:ascii="Times New Roman" w:hAnsi="Times New Roman" w:cs="Times New Roman"/>
          <w:sz w:val="28"/>
          <w:szCs w:val="28"/>
        </w:rPr>
        <w:t xml:space="preserve"> </w:t>
      </w:r>
      <w:r w:rsidRPr="00CB03CB">
        <w:rPr>
          <w:rFonts w:ascii="Times New Roman" w:hAnsi="Times New Roman" w:cs="Times New Roman"/>
          <w:sz w:val="28"/>
          <w:szCs w:val="28"/>
        </w:rPr>
        <w:t>СК составлена в соответствии с концепцией и образовательной программой гимназии и направлена на реализацию ее целей и задач.</w:t>
      </w:r>
    </w:p>
    <w:p w:rsidR="00F92C84" w:rsidRPr="00CB03CB" w:rsidRDefault="00F92C84" w:rsidP="005E551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Ведущим принципом в обучении СК является принцип уровневой дифференциации, направленный на выявление способных и одаренных детей и создание условий для наиболее полного их интеллектуального и личностного развития.</w:t>
      </w:r>
    </w:p>
    <w:p w:rsidR="00F92C84" w:rsidRDefault="00F92C84" w:rsidP="005E551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Определение содержания обучения в</w:t>
      </w:r>
      <w:r w:rsidR="00B80B4D">
        <w:rPr>
          <w:rFonts w:ascii="Times New Roman" w:hAnsi="Times New Roman" w:cs="Times New Roman"/>
          <w:sz w:val="28"/>
          <w:szCs w:val="28"/>
        </w:rPr>
        <w:t xml:space="preserve"> </w:t>
      </w:r>
      <w:r w:rsidR="001922A1">
        <w:rPr>
          <w:rFonts w:ascii="Times New Roman" w:hAnsi="Times New Roman" w:cs="Times New Roman"/>
          <w:sz w:val="28"/>
          <w:szCs w:val="28"/>
        </w:rPr>
        <w:t>математическом</w:t>
      </w:r>
      <w:r w:rsidR="00B80B4D">
        <w:rPr>
          <w:rFonts w:ascii="Times New Roman" w:hAnsi="Times New Roman" w:cs="Times New Roman"/>
          <w:sz w:val="28"/>
          <w:szCs w:val="28"/>
        </w:rPr>
        <w:t xml:space="preserve"> </w:t>
      </w:r>
      <w:r w:rsidRPr="00CB03CB">
        <w:rPr>
          <w:rFonts w:ascii="Times New Roman" w:hAnsi="Times New Roman" w:cs="Times New Roman"/>
          <w:sz w:val="28"/>
          <w:szCs w:val="28"/>
        </w:rPr>
        <w:t xml:space="preserve">СК предполагает отбор и систематизацию знаний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предметным областям: </w:t>
      </w:r>
      <w:r w:rsidR="001922A1" w:rsidRPr="00CB03CB">
        <w:rPr>
          <w:rFonts w:ascii="Times New Roman" w:hAnsi="Times New Roman" w:cs="Times New Roman"/>
          <w:sz w:val="28"/>
          <w:szCs w:val="28"/>
        </w:rPr>
        <w:t>ма</w:t>
      </w:r>
      <w:r w:rsidR="001922A1">
        <w:rPr>
          <w:rFonts w:ascii="Times New Roman" w:hAnsi="Times New Roman" w:cs="Times New Roman"/>
          <w:sz w:val="28"/>
          <w:szCs w:val="28"/>
        </w:rPr>
        <w:t>тематике,</w:t>
      </w:r>
      <w:r w:rsidR="00B80B4D">
        <w:rPr>
          <w:rFonts w:ascii="Times New Roman" w:hAnsi="Times New Roman" w:cs="Times New Roman"/>
          <w:sz w:val="28"/>
          <w:szCs w:val="28"/>
        </w:rPr>
        <w:t xml:space="preserve"> </w:t>
      </w:r>
      <w:r w:rsidR="00B44977">
        <w:rPr>
          <w:rFonts w:ascii="Times New Roman" w:hAnsi="Times New Roman" w:cs="Times New Roman"/>
          <w:sz w:val="28"/>
          <w:szCs w:val="28"/>
        </w:rPr>
        <w:t xml:space="preserve">физике, </w:t>
      </w:r>
      <w:r w:rsidRPr="00CB03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</w:t>
      </w:r>
      <w:r w:rsidR="001922A1">
        <w:rPr>
          <w:rFonts w:ascii="Times New Roman" w:hAnsi="Times New Roman" w:cs="Times New Roman"/>
          <w:sz w:val="28"/>
          <w:szCs w:val="28"/>
        </w:rPr>
        <w:t xml:space="preserve">рматике и ИКТ </w:t>
      </w:r>
      <w:r>
        <w:rPr>
          <w:rFonts w:ascii="Times New Roman" w:hAnsi="Times New Roman" w:cs="Times New Roman"/>
          <w:sz w:val="28"/>
          <w:szCs w:val="28"/>
        </w:rPr>
        <w:t>и элективным курса</w:t>
      </w:r>
      <w:r w:rsidR="00761FB0">
        <w:rPr>
          <w:rFonts w:ascii="Times New Roman" w:hAnsi="Times New Roman" w:cs="Times New Roman"/>
          <w:sz w:val="28"/>
          <w:szCs w:val="28"/>
        </w:rPr>
        <w:t xml:space="preserve">м по </w:t>
      </w:r>
      <w:r w:rsidR="001922A1">
        <w:rPr>
          <w:rFonts w:ascii="Times New Roman" w:hAnsi="Times New Roman" w:cs="Times New Roman"/>
          <w:sz w:val="28"/>
          <w:szCs w:val="28"/>
        </w:rPr>
        <w:t xml:space="preserve">выше названным </w:t>
      </w:r>
      <w:r w:rsidR="00593211">
        <w:rPr>
          <w:rFonts w:ascii="Times New Roman" w:hAnsi="Times New Roman" w:cs="Times New Roman"/>
          <w:sz w:val="28"/>
          <w:szCs w:val="28"/>
        </w:rPr>
        <w:t>предметным областям</w:t>
      </w:r>
      <w:r w:rsidR="00176A1D">
        <w:rPr>
          <w:rFonts w:ascii="Times New Roman" w:hAnsi="Times New Roman" w:cs="Times New Roman"/>
          <w:sz w:val="28"/>
          <w:szCs w:val="28"/>
        </w:rPr>
        <w:t xml:space="preserve">, программированию, техническому конструированию </w:t>
      </w:r>
      <w:r w:rsidR="001922A1">
        <w:rPr>
          <w:rFonts w:ascii="Times New Roman" w:hAnsi="Times New Roman" w:cs="Times New Roman"/>
          <w:sz w:val="28"/>
          <w:szCs w:val="28"/>
        </w:rPr>
        <w:t xml:space="preserve">и по робототехнике </w:t>
      </w:r>
      <w:r w:rsidRPr="00CB03CB">
        <w:rPr>
          <w:rFonts w:ascii="Times New Roman" w:hAnsi="Times New Roman" w:cs="Times New Roman"/>
          <w:sz w:val="28"/>
          <w:szCs w:val="28"/>
        </w:rPr>
        <w:t>на основе психолого-педагогических и дидактических требований, обеспечивающих оптимальные возможности для интеллектуального развития школьников.</w:t>
      </w:r>
    </w:p>
    <w:p w:rsidR="00B31544" w:rsidRPr="00B31544" w:rsidRDefault="00B31544" w:rsidP="005E551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544">
        <w:rPr>
          <w:rFonts w:ascii="Times New Roman" w:hAnsi="Times New Roman" w:cs="Times New Roman"/>
          <w:sz w:val="28"/>
          <w:szCs w:val="28"/>
        </w:rPr>
        <w:lastRenderedPageBreak/>
        <w:t>Содержание образования в СК состоит из федерального и национально-регионального компонентов, компонента образовательного учреждения, а также 10 часов внеурочной образовательной деятельности.</w:t>
      </w:r>
    </w:p>
    <w:p w:rsidR="00B31544" w:rsidRDefault="00B31544" w:rsidP="005E551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осуществляется на основе различных форм деятельности, отличных от урочных (проектная, научно-исследовательская работа, конкурсы, турниры, соревнования, летние и зимние профильные смены и др.)</w:t>
      </w:r>
    </w:p>
    <w:p w:rsidR="00F92C84" w:rsidRPr="00CB03CB" w:rsidRDefault="00F92C84" w:rsidP="005E551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В основе отбора содержания обучения лежат научные требования:</w:t>
      </w:r>
    </w:p>
    <w:p w:rsidR="00F92C84" w:rsidRPr="00CB03CB" w:rsidRDefault="00F92C84" w:rsidP="005E551D">
      <w:pPr>
        <w:pStyle w:val="a4"/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ценность;</w:t>
      </w:r>
    </w:p>
    <w:p w:rsidR="00F92C84" w:rsidRPr="00CB03CB" w:rsidRDefault="00F92C84" w:rsidP="005E551D">
      <w:pPr>
        <w:pStyle w:val="a4"/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F92C84" w:rsidRPr="00CB03CB" w:rsidRDefault="00F92C84" w:rsidP="005E551D">
      <w:pPr>
        <w:pStyle w:val="a4"/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новизна;</w:t>
      </w:r>
    </w:p>
    <w:p w:rsidR="00F92C84" w:rsidRPr="00CB03CB" w:rsidRDefault="00F92C84" w:rsidP="005E551D">
      <w:pPr>
        <w:pStyle w:val="a4"/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преемственность и системность;</w:t>
      </w:r>
    </w:p>
    <w:p w:rsidR="00F92C84" w:rsidRDefault="00F92C84" w:rsidP="005E551D">
      <w:pPr>
        <w:pStyle w:val="a4"/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практическая значимость.</w:t>
      </w:r>
    </w:p>
    <w:p w:rsidR="00F92C84" w:rsidRDefault="00F92C84" w:rsidP="005E551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863">
        <w:rPr>
          <w:rFonts w:ascii="Times New Roman" w:hAnsi="Times New Roman" w:cs="Times New Roman"/>
          <w:sz w:val="28"/>
          <w:szCs w:val="28"/>
        </w:rPr>
        <w:t xml:space="preserve">Образовательная программа СК реализуется в </w:t>
      </w:r>
      <w:r w:rsidR="00616071">
        <w:rPr>
          <w:rFonts w:ascii="Times New Roman" w:hAnsi="Times New Roman" w:cs="Times New Roman"/>
          <w:sz w:val="28"/>
          <w:szCs w:val="28"/>
        </w:rPr>
        <w:t>урочной и внеурочной</w:t>
      </w:r>
      <w:r w:rsidRPr="0051086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92C84" w:rsidRDefault="00F92C84" w:rsidP="005E551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реализации содержания</w:t>
      </w:r>
      <w:r w:rsidRPr="00CB03CB">
        <w:rPr>
          <w:rFonts w:ascii="Times New Roman" w:hAnsi="Times New Roman" w:cs="Times New Roman"/>
          <w:sz w:val="28"/>
          <w:szCs w:val="28"/>
        </w:rPr>
        <w:t xml:space="preserve"> образовательной системы СК</w:t>
      </w:r>
      <w:r>
        <w:rPr>
          <w:rFonts w:ascii="Times New Roman" w:hAnsi="Times New Roman" w:cs="Times New Roman"/>
          <w:sz w:val="28"/>
          <w:szCs w:val="28"/>
        </w:rPr>
        <w:t xml:space="preserve"> являются следующие: </w:t>
      </w:r>
      <w:r w:rsidRPr="00CB03CB">
        <w:rPr>
          <w:rFonts w:ascii="Times New Roman" w:hAnsi="Times New Roman" w:cs="Times New Roman"/>
          <w:sz w:val="28"/>
          <w:szCs w:val="28"/>
        </w:rPr>
        <w:t>лекция – семинарское занятие – обязательный факультативный (элективный) курс – факультативный (элективный) курс по выбору – групповые и индивидуальные занятия с одаренными детьми.</w:t>
      </w:r>
    </w:p>
    <w:p w:rsidR="00F92C84" w:rsidRDefault="00F92C84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В образовательном процессе СК учителями гимназии и преподавателями ВУЗов испол</w:t>
      </w:r>
      <w:r w:rsidR="00616071">
        <w:rPr>
          <w:rFonts w:ascii="Times New Roman" w:hAnsi="Times New Roman" w:cs="Times New Roman"/>
          <w:sz w:val="28"/>
          <w:szCs w:val="28"/>
        </w:rPr>
        <w:t xml:space="preserve">ьзуются наряду с традиционными </w:t>
      </w:r>
      <w:r w:rsidRPr="00CB03CB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технологии: проблемные, проектные, исследовательские, информационно-коммуникационные и др.</w:t>
      </w:r>
    </w:p>
    <w:p w:rsidR="005E551D" w:rsidRDefault="005E551D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C84" w:rsidRPr="00CB03CB" w:rsidRDefault="00F92C84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Система внеурочной деятельности СК является частью системы внеурочной деятельности гимназии и включает в себя:</w:t>
      </w:r>
    </w:p>
    <w:p w:rsidR="00F92C84" w:rsidRPr="00CB03CB" w:rsidRDefault="00F92C84" w:rsidP="005E551D">
      <w:pPr>
        <w:numPr>
          <w:ilvl w:val="0"/>
          <w:numId w:val="4"/>
        </w:numPr>
        <w:tabs>
          <w:tab w:val="clear" w:pos="5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систему факультативных и элективных курсов;</w:t>
      </w:r>
    </w:p>
    <w:p w:rsidR="00F92C84" w:rsidRDefault="00842275" w:rsidP="005E551D">
      <w:pPr>
        <w:numPr>
          <w:ilvl w:val="0"/>
          <w:numId w:val="4"/>
        </w:numPr>
        <w:tabs>
          <w:tab w:val="clear" w:pos="5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внеуроч</w:t>
      </w:r>
      <w:r w:rsidR="00F92C84" w:rsidRPr="00CB03CB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F92C84" w:rsidRPr="00CB03CB" w:rsidRDefault="00F92C84" w:rsidP="005E551D">
      <w:pPr>
        <w:numPr>
          <w:ilvl w:val="0"/>
          <w:numId w:val="4"/>
        </w:numPr>
        <w:tabs>
          <w:tab w:val="clear" w:pos="5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лабораторных практикумов;</w:t>
      </w:r>
    </w:p>
    <w:p w:rsidR="00F92C84" w:rsidRPr="00CB03CB" w:rsidRDefault="00F92C84" w:rsidP="005E551D">
      <w:pPr>
        <w:numPr>
          <w:ilvl w:val="0"/>
          <w:numId w:val="4"/>
        </w:numPr>
        <w:tabs>
          <w:tab w:val="clear" w:pos="5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обучение гимназистов в летних школах.</w:t>
      </w:r>
    </w:p>
    <w:p w:rsidR="00F92C84" w:rsidRPr="00CB03CB" w:rsidRDefault="00F92C84" w:rsidP="005E551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Система факультативных и элективных курсов СК дает возможность обучающимся ознакомиться с более широким спектром вопросов</w:t>
      </w:r>
      <w:r w:rsidR="00930AE4">
        <w:rPr>
          <w:rFonts w:ascii="Times New Roman" w:hAnsi="Times New Roman" w:cs="Times New Roman"/>
          <w:sz w:val="28"/>
          <w:szCs w:val="28"/>
        </w:rPr>
        <w:t xml:space="preserve"> </w:t>
      </w:r>
      <w:r w:rsidRPr="00CB03C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предметным областям</w:t>
      </w:r>
      <w:r w:rsidRPr="00CB03CB">
        <w:rPr>
          <w:rFonts w:ascii="Times New Roman" w:hAnsi="Times New Roman" w:cs="Times New Roman"/>
          <w:sz w:val="28"/>
          <w:szCs w:val="28"/>
        </w:rPr>
        <w:t>, имеющим как научную, так и практическую направленность</w:t>
      </w:r>
      <w:r>
        <w:rPr>
          <w:rFonts w:ascii="Times New Roman" w:hAnsi="Times New Roman" w:cs="Times New Roman"/>
          <w:sz w:val="28"/>
          <w:szCs w:val="28"/>
        </w:rPr>
        <w:t>. Эта система имеет как постоянную, так и вариативную части. Вариативная</w:t>
      </w:r>
      <w:r w:rsidR="00842275">
        <w:rPr>
          <w:rFonts w:ascii="Times New Roman" w:hAnsi="Times New Roman" w:cs="Times New Roman"/>
          <w:sz w:val="28"/>
          <w:szCs w:val="28"/>
        </w:rPr>
        <w:t xml:space="preserve"> часть реализуется через внеуроч</w:t>
      </w:r>
      <w:r>
        <w:rPr>
          <w:rFonts w:ascii="Times New Roman" w:hAnsi="Times New Roman" w:cs="Times New Roman"/>
          <w:sz w:val="28"/>
          <w:szCs w:val="28"/>
        </w:rPr>
        <w:t>ную деятельность и позволяет учитывать интересы и запросы детей.</w:t>
      </w:r>
    </w:p>
    <w:p w:rsidR="005E551D" w:rsidRDefault="00F92C84" w:rsidP="005E551D">
      <w:pPr>
        <w:tabs>
          <w:tab w:val="left" w:pos="76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 xml:space="preserve">Факультативные и элективные курсы ведут </w:t>
      </w:r>
      <w:r w:rsidR="00834EA6">
        <w:rPr>
          <w:rFonts w:ascii="Times New Roman" w:hAnsi="Times New Roman" w:cs="Times New Roman"/>
          <w:sz w:val="28"/>
          <w:szCs w:val="28"/>
        </w:rPr>
        <w:t xml:space="preserve">высококвалифицированные </w:t>
      </w:r>
      <w:r>
        <w:rPr>
          <w:rFonts w:ascii="Times New Roman" w:hAnsi="Times New Roman" w:cs="Times New Roman"/>
          <w:sz w:val="28"/>
          <w:szCs w:val="28"/>
        </w:rPr>
        <w:t xml:space="preserve">учителя гимназии, </w:t>
      </w:r>
      <w:r w:rsidRPr="00CB03CB">
        <w:rPr>
          <w:rFonts w:ascii="Times New Roman" w:hAnsi="Times New Roman" w:cs="Times New Roman"/>
          <w:sz w:val="28"/>
          <w:szCs w:val="28"/>
        </w:rPr>
        <w:t>научные сотру</w:t>
      </w:r>
      <w:r>
        <w:rPr>
          <w:rFonts w:ascii="Times New Roman" w:hAnsi="Times New Roman" w:cs="Times New Roman"/>
          <w:sz w:val="28"/>
          <w:szCs w:val="28"/>
        </w:rPr>
        <w:t xml:space="preserve">дники академических институтов и </w:t>
      </w:r>
      <w:r w:rsidRPr="00CB03CB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CB03CB">
        <w:rPr>
          <w:rFonts w:ascii="Times New Roman" w:hAnsi="Times New Roman" w:cs="Times New Roman"/>
          <w:sz w:val="28"/>
          <w:szCs w:val="28"/>
        </w:rPr>
        <w:t>ов.</w:t>
      </w:r>
    </w:p>
    <w:p w:rsidR="005E551D" w:rsidRDefault="005E551D" w:rsidP="005E551D">
      <w:pPr>
        <w:tabs>
          <w:tab w:val="left" w:pos="76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C84" w:rsidRPr="00CB03CB" w:rsidRDefault="00F92C84" w:rsidP="005E551D">
      <w:pPr>
        <w:tabs>
          <w:tab w:val="left" w:pos="765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46C">
        <w:rPr>
          <w:rFonts w:ascii="Times New Roman" w:hAnsi="Times New Roman" w:cs="Times New Roman"/>
          <w:sz w:val="28"/>
          <w:szCs w:val="28"/>
        </w:rPr>
        <w:t>Обучение в летних школах</w:t>
      </w:r>
      <w:r w:rsidR="00B31544">
        <w:rPr>
          <w:rFonts w:ascii="Times New Roman" w:hAnsi="Times New Roman" w:cs="Times New Roman"/>
          <w:sz w:val="28"/>
          <w:szCs w:val="28"/>
        </w:rPr>
        <w:t xml:space="preserve"> </w:t>
      </w:r>
      <w:r w:rsidRPr="00CB03CB">
        <w:rPr>
          <w:rFonts w:ascii="Times New Roman" w:hAnsi="Times New Roman" w:cs="Times New Roman"/>
          <w:sz w:val="28"/>
          <w:szCs w:val="28"/>
        </w:rPr>
        <w:t>предполагает занятия гимназистов:</w:t>
      </w:r>
    </w:p>
    <w:p w:rsidR="00F92C84" w:rsidRPr="00CB03CB" w:rsidRDefault="00F92C84" w:rsidP="005E551D">
      <w:pPr>
        <w:numPr>
          <w:ilvl w:val="0"/>
          <w:numId w:val="5"/>
        </w:numPr>
        <w:tabs>
          <w:tab w:val="clear" w:pos="54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в летней школе МБОУ «Гимназия № 1»</w:t>
      </w:r>
      <w:r w:rsidR="00B31544">
        <w:rPr>
          <w:rFonts w:ascii="Times New Roman" w:hAnsi="Times New Roman" w:cs="Times New Roman"/>
          <w:sz w:val="28"/>
          <w:szCs w:val="28"/>
        </w:rPr>
        <w:t xml:space="preserve"> </w:t>
      </w:r>
      <w:r w:rsidRPr="00CB03CB">
        <w:rPr>
          <w:rFonts w:ascii="Times New Roman" w:hAnsi="Times New Roman" w:cs="Times New Roman"/>
          <w:sz w:val="28"/>
          <w:szCs w:val="28"/>
        </w:rPr>
        <w:t>г. Новосибирска;</w:t>
      </w:r>
    </w:p>
    <w:p w:rsidR="00930AE4" w:rsidRDefault="00F92C84" w:rsidP="005E551D">
      <w:pPr>
        <w:numPr>
          <w:ilvl w:val="0"/>
          <w:numId w:val="5"/>
        </w:numPr>
        <w:tabs>
          <w:tab w:val="clear" w:pos="54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>в летней школе «Пифагор»</w:t>
      </w:r>
      <w:r w:rsidR="00930AE4">
        <w:rPr>
          <w:rFonts w:ascii="Times New Roman" w:hAnsi="Times New Roman" w:cs="Times New Roman"/>
          <w:sz w:val="28"/>
          <w:szCs w:val="28"/>
        </w:rPr>
        <w:t>;</w:t>
      </w:r>
    </w:p>
    <w:p w:rsidR="00F92C84" w:rsidRPr="00251ACC" w:rsidRDefault="00930AE4" w:rsidP="005E551D">
      <w:pPr>
        <w:numPr>
          <w:ilvl w:val="0"/>
          <w:numId w:val="5"/>
        </w:numPr>
        <w:tabs>
          <w:tab w:val="clear" w:pos="54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t xml:space="preserve">в летней школе </w:t>
      </w:r>
      <w:r>
        <w:rPr>
          <w:rFonts w:ascii="Times New Roman" w:hAnsi="Times New Roman" w:cs="Times New Roman"/>
          <w:sz w:val="28"/>
          <w:szCs w:val="28"/>
        </w:rPr>
        <w:t xml:space="preserve">СУНЦ НГУ </w:t>
      </w:r>
      <w:r w:rsidR="00F92C84" w:rsidRPr="00CB03CB">
        <w:rPr>
          <w:rFonts w:ascii="Times New Roman" w:hAnsi="Times New Roman" w:cs="Times New Roman"/>
          <w:sz w:val="28"/>
          <w:szCs w:val="28"/>
        </w:rPr>
        <w:t>и др.</w:t>
      </w:r>
    </w:p>
    <w:p w:rsidR="00F92C84" w:rsidRDefault="00F92C84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3C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учебным планом для учащихся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B31544">
        <w:rPr>
          <w:rFonts w:ascii="Times New Roman" w:hAnsi="Times New Roman" w:cs="Times New Roman"/>
          <w:sz w:val="28"/>
          <w:szCs w:val="28"/>
        </w:rPr>
        <w:t xml:space="preserve"> </w:t>
      </w:r>
      <w:r w:rsidRPr="00CB03CB">
        <w:rPr>
          <w:rFonts w:ascii="Times New Roman" w:hAnsi="Times New Roman" w:cs="Times New Roman"/>
          <w:sz w:val="28"/>
          <w:szCs w:val="28"/>
        </w:rPr>
        <w:t xml:space="preserve">во второй половине дня </w:t>
      </w:r>
      <w:r w:rsidR="00842275">
        <w:rPr>
          <w:rFonts w:ascii="Times New Roman" w:hAnsi="Times New Roman" w:cs="Times New Roman"/>
          <w:sz w:val="28"/>
          <w:szCs w:val="28"/>
        </w:rPr>
        <w:t>внеуроч</w:t>
      </w:r>
      <w:r>
        <w:rPr>
          <w:rFonts w:ascii="Times New Roman" w:hAnsi="Times New Roman" w:cs="Times New Roman"/>
          <w:sz w:val="28"/>
          <w:szCs w:val="28"/>
        </w:rPr>
        <w:t>ная деятельность</w:t>
      </w:r>
      <w:r w:rsidR="00B31544">
        <w:rPr>
          <w:rFonts w:ascii="Times New Roman" w:hAnsi="Times New Roman" w:cs="Times New Roman"/>
          <w:sz w:val="28"/>
          <w:szCs w:val="28"/>
        </w:rPr>
        <w:t xml:space="preserve"> </w:t>
      </w:r>
      <w:r w:rsidR="00930AE4">
        <w:rPr>
          <w:rFonts w:ascii="Times New Roman" w:hAnsi="Times New Roman" w:cs="Times New Roman"/>
          <w:sz w:val="28"/>
          <w:szCs w:val="28"/>
        </w:rPr>
        <w:t>реализует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31544">
        <w:rPr>
          <w:rFonts w:ascii="Times New Roman" w:hAnsi="Times New Roman" w:cs="Times New Roman"/>
          <w:sz w:val="28"/>
          <w:szCs w:val="28"/>
        </w:rPr>
        <w:t xml:space="preserve"> </w:t>
      </w:r>
      <w:r w:rsidRPr="00D829B5">
        <w:rPr>
          <w:rFonts w:ascii="Times New Roman" w:hAnsi="Times New Roman" w:cs="Times New Roman"/>
          <w:sz w:val="28"/>
          <w:szCs w:val="28"/>
        </w:rPr>
        <w:t>по следующим</w:t>
      </w:r>
      <w:r w:rsidR="00B31544">
        <w:rPr>
          <w:rFonts w:ascii="Times New Roman" w:hAnsi="Times New Roman" w:cs="Times New Roman"/>
          <w:sz w:val="28"/>
          <w:szCs w:val="28"/>
        </w:rPr>
        <w:t xml:space="preserve"> </w:t>
      </w:r>
      <w:r w:rsidRPr="00D829B5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F92C84" w:rsidRPr="00D829B5" w:rsidRDefault="00F92C84" w:rsidP="005E551D">
      <w:pPr>
        <w:pStyle w:val="a4"/>
        <w:numPr>
          <w:ilvl w:val="0"/>
          <w:numId w:val="6"/>
        </w:numPr>
        <w:tabs>
          <w:tab w:val="left" w:pos="90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829B5">
        <w:rPr>
          <w:rFonts w:ascii="Times New Roman" w:hAnsi="Times New Roman" w:cs="Times New Roman"/>
          <w:sz w:val="28"/>
          <w:szCs w:val="28"/>
        </w:rPr>
        <w:t>художественно-эстетическому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C84" w:rsidRPr="00D829B5" w:rsidRDefault="00F92C84" w:rsidP="005E551D">
      <w:pPr>
        <w:pStyle w:val="a4"/>
        <w:numPr>
          <w:ilvl w:val="0"/>
          <w:numId w:val="6"/>
        </w:numPr>
        <w:tabs>
          <w:tab w:val="left" w:pos="900"/>
        </w:tabs>
        <w:ind w:left="900"/>
        <w:jc w:val="both"/>
        <w:rPr>
          <w:sz w:val="28"/>
          <w:szCs w:val="28"/>
        </w:rPr>
      </w:pPr>
      <w:r w:rsidRPr="00D829B5">
        <w:rPr>
          <w:rFonts w:ascii="Times New Roman" w:hAnsi="Times New Roman" w:cs="Times New Roman"/>
          <w:sz w:val="28"/>
          <w:szCs w:val="28"/>
        </w:rPr>
        <w:t>информационно-деловому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C84" w:rsidRPr="00D829B5" w:rsidRDefault="00F92C84" w:rsidP="005E551D">
      <w:pPr>
        <w:pStyle w:val="a4"/>
        <w:numPr>
          <w:ilvl w:val="0"/>
          <w:numId w:val="6"/>
        </w:numPr>
        <w:tabs>
          <w:tab w:val="left" w:pos="900"/>
        </w:tabs>
        <w:ind w:left="900"/>
        <w:jc w:val="both"/>
        <w:rPr>
          <w:sz w:val="28"/>
          <w:szCs w:val="28"/>
        </w:rPr>
      </w:pPr>
      <w:r w:rsidRPr="00D829B5">
        <w:rPr>
          <w:rFonts w:ascii="Times New Roman" w:hAnsi="Times New Roman" w:cs="Times New Roman"/>
          <w:sz w:val="28"/>
          <w:szCs w:val="28"/>
        </w:rPr>
        <w:t>военно-патриотическому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C84" w:rsidRPr="00D829B5" w:rsidRDefault="00F92C84" w:rsidP="005E551D">
      <w:pPr>
        <w:pStyle w:val="a4"/>
        <w:numPr>
          <w:ilvl w:val="0"/>
          <w:numId w:val="6"/>
        </w:numPr>
        <w:tabs>
          <w:tab w:val="left" w:pos="90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829B5">
        <w:rPr>
          <w:rFonts w:ascii="Times New Roman" w:hAnsi="Times New Roman" w:cs="Times New Roman"/>
          <w:sz w:val="28"/>
          <w:szCs w:val="28"/>
        </w:rPr>
        <w:t>гуманитарном</w:t>
      </w:r>
      <w:r>
        <w:rPr>
          <w:rFonts w:ascii="Times New Roman" w:hAnsi="Times New Roman" w:cs="Times New Roman"/>
          <w:sz w:val="28"/>
          <w:szCs w:val="28"/>
        </w:rPr>
        <w:t>у и коммуникативно-развивающему;</w:t>
      </w:r>
    </w:p>
    <w:p w:rsidR="00F92C84" w:rsidRPr="00D829B5" w:rsidRDefault="00F92C84" w:rsidP="005E551D">
      <w:pPr>
        <w:pStyle w:val="a4"/>
        <w:numPr>
          <w:ilvl w:val="0"/>
          <w:numId w:val="6"/>
        </w:numPr>
        <w:tabs>
          <w:tab w:val="left" w:pos="90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спортивно-оздоровительному;</w:t>
      </w:r>
    </w:p>
    <w:p w:rsidR="00F92C84" w:rsidRPr="00D829B5" w:rsidRDefault="00F92C84" w:rsidP="005E551D">
      <w:pPr>
        <w:pStyle w:val="a4"/>
        <w:numPr>
          <w:ilvl w:val="0"/>
          <w:numId w:val="6"/>
        </w:numPr>
        <w:tabs>
          <w:tab w:val="left" w:pos="900"/>
        </w:tabs>
        <w:ind w:left="900"/>
        <w:jc w:val="both"/>
        <w:rPr>
          <w:sz w:val="28"/>
          <w:szCs w:val="28"/>
        </w:rPr>
      </w:pPr>
      <w:r w:rsidRPr="00D829B5">
        <w:rPr>
          <w:rFonts w:ascii="Times New Roman" w:hAnsi="Times New Roman" w:cs="Times New Roman"/>
          <w:sz w:val="28"/>
          <w:szCs w:val="28"/>
        </w:rPr>
        <w:t>научно-исследовате</w:t>
      </w:r>
      <w:r>
        <w:rPr>
          <w:rFonts w:ascii="Times New Roman" w:hAnsi="Times New Roman" w:cs="Times New Roman"/>
          <w:sz w:val="28"/>
          <w:szCs w:val="28"/>
        </w:rPr>
        <w:t>льскому и проектному;</w:t>
      </w:r>
    </w:p>
    <w:p w:rsidR="00F92C84" w:rsidRPr="00551ADB" w:rsidRDefault="00F92C84" w:rsidP="005E551D">
      <w:pPr>
        <w:pStyle w:val="a4"/>
        <w:numPr>
          <w:ilvl w:val="0"/>
          <w:numId w:val="6"/>
        </w:numPr>
        <w:tabs>
          <w:tab w:val="left" w:pos="900"/>
        </w:tabs>
        <w:ind w:left="900"/>
        <w:jc w:val="both"/>
        <w:rPr>
          <w:sz w:val="28"/>
          <w:szCs w:val="28"/>
        </w:rPr>
      </w:pPr>
      <w:r w:rsidRPr="00D829B5">
        <w:rPr>
          <w:rFonts w:ascii="Times New Roman" w:hAnsi="Times New Roman" w:cs="Times New Roman"/>
          <w:sz w:val="28"/>
          <w:szCs w:val="28"/>
        </w:rPr>
        <w:t>олимпиадное движение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84" w:rsidRDefault="00F92C84" w:rsidP="005E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D10">
        <w:rPr>
          <w:rFonts w:ascii="Times New Roman" w:hAnsi="Times New Roman" w:cs="Times New Roman"/>
          <w:sz w:val="28"/>
          <w:szCs w:val="28"/>
        </w:rPr>
        <w:t>Учащиеся СК гимназии имеют возможность участво</w:t>
      </w:r>
      <w:r w:rsidR="00842275">
        <w:rPr>
          <w:rFonts w:ascii="Times New Roman" w:hAnsi="Times New Roman" w:cs="Times New Roman"/>
          <w:sz w:val="28"/>
          <w:szCs w:val="28"/>
        </w:rPr>
        <w:t xml:space="preserve">вать олимпиадах, конференциях, </w:t>
      </w:r>
      <w:r w:rsidRPr="008F5D10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842275">
        <w:rPr>
          <w:rFonts w:ascii="Times New Roman" w:hAnsi="Times New Roman" w:cs="Times New Roman"/>
          <w:sz w:val="28"/>
          <w:szCs w:val="28"/>
        </w:rPr>
        <w:t>и проектах различных уровней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направлений</w:t>
      </w:r>
      <w:r w:rsidR="00170F10">
        <w:rPr>
          <w:rFonts w:ascii="Times New Roman" w:hAnsi="Times New Roman" w:cs="Times New Roman"/>
          <w:sz w:val="28"/>
          <w:szCs w:val="28"/>
        </w:rPr>
        <w:t xml:space="preserve">, а </w:t>
      </w:r>
      <w:r w:rsidR="00930AE4">
        <w:rPr>
          <w:rFonts w:ascii="Times New Roman" w:hAnsi="Times New Roman" w:cs="Times New Roman"/>
          <w:sz w:val="28"/>
          <w:szCs w:val="28"/>
        </w:rPr>
        <w:t>также в инженерных</w:t>
      </w:r>
      <w:r w:rsidR="00170F1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930AE4">
        <w:rPr>
          <w:rFonts w:ascii="Times New Roman" w:hAnsi="Times New Roman" w:cs="Times New Roman"/>
          <w:sz w:val="28"/>
          <w:szCs w:val="28"/>
        </w:rPr>
        <w:t>ах</w:t>
      </w:r>
      <w:r w:rsidR="00B31544">
        <w:rPr>
          <w:rFonts w:ascii="Times New Roman" w:hAnsi="Times New Roman" w:cs="Times New Roman"/>
          <w:sz w:val="28"/>
          <w:szCs w:val="28"/>
        </w:rPr>
        <w:t xml:space="preserve"> JuniorSkills, </w:t>
      </w:r>
      <w:r w:rsidR="00170F10">
        <w:rPr>
          <w:rFonts w:ascii="Times New Roman" w:hAnsi="Times New Roman" w:cs="Times New Roman"/>
          <w:sz w:val="28"/>
          <w:szCs w:val="28"/>
        </w:rPr>
        <w:t>WorldSkills</w:t>
      </w:r>
      <w:r w:rsidR="00930AE4">
        <w:rPr>
          <w:rFonts w:ascii="Times New Roman" w:hAnsi="Times New Roman" w:cs="Times New Roman"/>
          <w:sz w:val="28"/>
          <w:szCs w:val="28"/>
        </w:rPr>
        <w:t>, НТИ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51D" w:rsidRDefault="005E551D" w:rsidP="005E551D">
      <w:pPr>
        <w:pStyle w:val="aa"/>
        <w:shd w:val="clear" w:color="auto" w:fill="FEFEF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C6EEB" w:rsidRPr="007B34DA" w:rsidRDefault="00593211" w:rsidP="005E551D">
      <w:pPr>
        <w:pStyle w:val="aa"/>
        <w:shd w:val="clear" w:color="auto" w:fill="FEFEF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гимназии </w:t>
      </w:r>
      <w:r w:rsidR="00B31544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в </w:t>
      </w:r>
      <w:r w:rsidR="00B31544">
        <w:rPr>
          <w:sz w:val="28"/>
          <w:szCs w:val="28"/>
        </w:rPr>
        <w:t>течение 14</w:t>
      </w:r>
      <w:r w:rsidR="00170F10" w:rsidRPr="007B34DA">
        <w:rPr>
          <w:sz w:val="28"/>
          <w:szCs w:val="28"/>
        </w:rPr>
        <w:t xml:space="preserve"> лет проводится </w:t>
      </w:r>
      <w:r w:rsidR="00170F10" w:rsidRPr="007B34DA">
        <w:rPr>
          <w:rFonts w:eastAsiaTheme="minorEastAsia"/>
          <w:sz w:val="28"/>
          <w:szCs w:val="28"/>
        </w:rPr>
        <w:t>открытая региональная межпредметная олимп</w:t>
      </w:r>
      <w:r w:rsidR="005E551D">
        <w:rPr>
          <w:rFonts w:eastAsiaTheme="minorEastAsia"/>
          <w:sz w:val="28"/>
          <w:szCs w:val="28"/>
        </w:rPr>
        <w:t xml:space="preserve">иада для учащихся 5-8-х классов </w:t>
      </w:r>
      <w:r w:rsidR="00170F10" w:rsidRPr="007B34DA">
        <w:rPr>
          <w:rFonts w:eastAsiaTheme="minorEastAsia"/>
          <w:b/>
          <w:sz w:val="28"/>
          <w:szCs w:val="28"/>
        </w:rPr>
        <w:t>«Золотая середина»</w:t>
      </w:r>
      <w:r w:rsidR="00170F10" w:rsidRPr="007B34DA">
        <w:rPr>
          <w:sz w:val="28"/>
          <w:szCs w:val="28"/>
        </w:rPr>
        <w:t xml:space="preserve">. </w:t>
      </w:r>
    </w:p>
    <w:p w:rsidR="005E551D" w:rsidRDefault="005E551D" w:rsidP="005E551D">
      <w:pPr>
        <w:pStyle w:val="aa"/>
        <w:shd w:val="clear" w:color="auto" w:fill="FEFEF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A7ACE" w:rsidRPr="007B34DA" w:rsidRDefault="00BA7ACE" w:rsidP="005E551D">
      <w:pPr>
        <w:pStyle w:val="aa"/>
        <w:shd w:val="clear" w:color="auto" w:fill="FEFEF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B34DA">
        <w:rPr>
          <w:sz w:val="28"/>
          <w:szCs w:val="28"/>
        </w:rPr>
        <w:t xml:space="preserve">На </w:t>
      </w:r>
      <w:r w:rsidRPr="007B34DA">
        <w:rPr>
          <w:b/>
          <w:sz w:val="28"/>
          <w:szCs w:val="28"/>
        </w:rPr>
        <w:t>Международной</w:t>
      </w:r>
      <w:r w:rsidR="00930AE4">
        <w:rPr>
          <w:b/>
          <w:sz w:val="28"/>
          <w:szCs w:val="28"/>
        </w:rPr>
        <w:t xml:space="preserve"> Сибирской Ярмарке «УЧСИБ – 201</w:t>
      </w:r>
      <w:r w:rsidR="00523D08">
        <w:rPr>
          <w:b/>
          <w:sz w:val="28"/>
          <w:szCs w:val="28"/>
        </w:rPr>
        <w:t>6</w:t>
      </w:r>
      <w:r w:rsidRPr="007B34DA">
        <w:rPr>
          <w:b/>
          <w:sz w:val="28"/>
          <w:szCs w:val="28"/>
        </w:rPr>
        <w:t>»</w:t>
      </w:r>
      <w:r w:rsidRPr="007B34DA">
        <w:rPr>
          <w:sz w:val="28"/>
          <w:szCs w:val="28"/>
        </w:rPr>
        <w:t xml:space="preserve"> проекты учителей специализированных классов завоевали заслуженные награды:</w:t>
      </w:r>
    </w:p>
    <w:p w:rsidR="00FD0775" w:rsidRPr="007B34DA" w:rsidRDefault="00BA7ACE" w:rsidP="005E551D">
      <w:pPr>
        <w:pStyle w:val="a4"/>
        <w:numPr>
          <w:ilvl w:val="0"/>
          <w:numId w:val="6"/>
        </w:numPr>
        <w:tabs>
          <w:tab w:val="left" w:pos="851"/>
        </w:tabs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7B34D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D0775" w:rsidRPr="007B34DA">
        <w:rPr>
          <w:rFonts w:ascii="Times New Roman" w:hAnsi="Times New Roman" w:cs="Times New Roman"/>
          <w:b/>
          <w:bCs/>
          <w:sz w:val="28"/>
          <w:szCs w:val="28"/>
        </w:rPr>
        <w:t>ольшая Золотая Медаль</w:t>
      </w:r>
      <w:r w:rsidR="00B315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4D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B34DA">
        <w:rPr>
          <w:rFonts w:ascii="Times New Roman" w:hAnsi="Times New Roman" w:cs="Times New Roman"/>
          <w:sz w:val="28"/>
          <w:szCs w:val="28"/>
        </w:rPr>
        <w:t>Проект «Лаборатория юных программистов: технология формирования системы знаний школьников в компьютерной среде ЛогоМиры», автор А.А.Челак</w:t>
      </w:r>
      <w:r w:rsidR="00FD0775" w:rsidRPr="007B34DA">
        <w:rPr>
          <w:rFonts w:ascii="Times New Roman" w:hAnsi="Times New Roman" w:cs="Times New Roman"/>
          <w:sz w:val="28"/>
          <w:szCs w:val="28"/>
        </w:rPr>
        <w:t>;</w:t>
      </w:r>
    </w:p>
    <w:p w:rsidR="00BA7ACE" w:rsidRPr="007B34DA" w:rsidRDefault="00FD0775" w:rsidP="005E551D">
      <w:pPr>
        <w:pStyle w:val="aa"/>
        <w:numPr>
          <w:ilvl w:val="0"/>
          <w:numId w:val="6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851" w:hanging="311"/>
        <w:jc w:val="both"/>
        <w:rPr>
          <w:sz w:val="28"/>
          <w:szCs w:val="28"/>
        </w:rPr>
      </w:pPr>
      <w:r w:rsidRPr="007B34DA">
        <w:rPr>
          <w:b/>
          <w:bCs/>
          <w:sz w:val="28"/>
          <w:szCs w:val="28"/>
        </w:rPr>
        <w:t>Малая</w:t>
      </w:r>
      <w:r w:rsidR="00B31544">
        <w:rPr>
          <w:b/>
          <w:bCs/>
          <w:sz w:val="28"/>
          <w:szCs w:val="28"/>
        </w:rPr>
        <w:t xml:space="preserve"> </w:t>
      </w:r>
      <w:r w:rsidRPr="007B34DA">
        <w:rPr>
          <w:b/>
          <w:bCs/>
          <w:sz w:val="28"/>
          <w:szCs w:val="28"/>
        </w:rPr>
        <w:t>Золотая Медаль</w:t>
      </w:r>
      <w:r w:rsidR="00B31544">
        <w:rPr>
          <w:b/>
          <w:bCs/>
          <w:sz w:val="28"/>
          <w:szCs w:val="28"/>
        </w:rPr>
        <w:t xml:space="preserve"> </w:t>
      </w:r>
      <w:r w:rsidR="007B34DA">
        <w:rPr>
          <w:sz w:val="28"/>
          <w:szCs w:val="28"/>
        </w:rPr>
        <w:t xml:space="preserve">– </w:t>
      </w:r>
      <w:r w:rsidR="00BA7ACE" w:rsidRPr="007B34DA">
        <w:rPr>
          <w:sz w:val="28"/>
          <w:szCs w:val="28"/>
        </w:rPr>
        <w:t>Сборник учебных фильмов «Трудные вопросы математики», авторы Т.А. Мотылева, Е.М. Арчибасова, Е.Н. Соловьева, А.Г. Абумов.</w:t>
      </w:r>
    </w:p>
    <w:p w:rsidR="005E551D" w:rsidRDefault="005E551D" w:rsidP="005E551D">
      <w:pPr>
        <w:pStyle w:val="aa"/>
        <w:shd w:val="clear" w:color="auto" w:fill="FEFEFE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A7ACE" w:rsidRPr="007B34DA" w:rsidRDefault="00BA7ACE" w:rsidP="005E551D">
      <w:pPr>
        <w:pStyle w:val="aa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12130C"/>
          <w:sz w:val="15"/>
          <w:szCs w:val="15"/>
        </w:rPr>
      </w:pPr>
      <w:r w:rsidRPr="007B34DA">
        <w:rPr>
          <w:b/>
          <w:sz w:val="28"/>
          <w:szCs w:val="28"/>
        </w:rPr>
        <w:t>Городской конкурс проектов «Инновации в образовании»</w:t>
      </w:r>
    </w:p>
    <w:p w:rsidR="00BA7ACE" w:rsidRPr="007B34DA" w:rsidRDefault="00BA7ACE" w:rsidP="005E551D">
      <w:pPr>
        <w:pStyle w:val="aa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12130C"/>
          <w:sz w:val="15"/>
          <w:szCs w:val="15"/>
        </w:rPr>
      </w:pPr>
      <w:r w:rsidRPr="007B34DA">
        <w:rPr>
          <w:b/>
          <w:bCs/>
          <w:sz w:val="28"/>
          <w:szCs w:val="28"/>
        </w:rPr>
        <w:t>П</w:t>
      </w:r>
      <w:r w:rsidR="00FD0775" w:rsidRPr="007B34DA">
        <w:rPr>
          <w:b/>
          <w:bCs/>
          <w:sz w:val="28"/>
          <w:szCs w:val="28"/>
        </w:rPr>
        <w:t>обедитель</w:t>
      </w:r>
      <w:r w:rsidR="00B31544">
        <w:rPr>
          <w:b/>
          <w:bCs/>
          <w:sz w:val="28"/>
          <w:szCs w:val="28"/>
        </w:rPr>
        <w:t xml:space="preserve"> </w:t>
      </w:r>
      <w:r w:rsidRPr="007B34DA">
        <w:rPr>
          <w:bCs/>
          <w:sz w:val="28"/>
          <w:szCs w:val="28"/>
        </w:rPr>
        <w:t>в</w:t>
      </w:r>
      <w:r w:rsidR="00B31544">
        <w:rPr>
          <w:bCs/>
          <w:sz w:val="28"/>
          <w:szCs w:val="28"/>
        </w:rPr>
        <w:t xml:space="preserve"> </w:t>
      </w:r>
      <w:r w:rsidRPr="007B34DA">
        <w:rPr>
          <w:sz w:val="28"/>
          <w:szCs w:val="28"/>
        </w:rPr>
        <w:t>номинация «Повышение качества математического образования», автор Е.Н. Соловьева.</w:t>
      </w:r>
    </w:p>
    <w:p w:rsidR="00BA7ACE" w:rsidRPr="007B34DA" w:rsidRDefault="00BA7ACE" w:rsidP="005E551D">
      <w:pPr>
        <w:pStyle w:val="a4"/>
        <w:tabs>
          <w:tab w:val="left" w:pos="90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70F10" w:rsidRDefault="00B31544" w:rsidP="005E551D">
      <w:pPr>
        <w:pStyle w:val="aa"/>
        <w:shd w:val="clear" w:color="auto" w:fill="FEFEFE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930AE4">
        <w:rPr>
          <w:sz w:val="28"/>
          <w:szCs w:val="28"/>
        </w:rPr>
        <w:t>На</w:t>
      </w:r>
      <w:r w:rsidRPr="00930AE4">
        <w:rPr>
          <w:b/>
          <w:sz w:val="28"/>
          <w:szCs w:val="28"/>
        </w:rPr>
        <w:t xml:space="preserve"> Международной</w:t>
      </w:r>
      <w:r w:rsidR="00930AE4" w:rsidRPr="00930AE4">
        <w:rPr>
          <w:b/>
          <w:sz w:val="28"/>
          <w:szCs w:val="28"/>
        </w:rPr>
        <w:t xml:space="preserve"> Сибирской Ярмарке «УЧСИБ – 2018</w:t>
      </w:r>
      <w:r w:rsidRPr="00930AE4">
        <w:rPr>
          <w:b/>
          <w:sz w:val="28"/>
          <w:szCs w:val="28"/>
        </w:rPr>
        <w:t>»</w:t>
      </w:r>
      <w:r w:rsidR="00523D08">
        <w:rPr>
          <w:b/>
          <w:sz w:val="28"/>
          <w:szCs w:val="28"/>
        </w:rPr>
        <w:t>:</w:t>
      </w:r>
    </w:p>
    <w:p w:rsidR="00523D08" w:rsidRPr="00523D08" w:rsidRDefault="00523D08" w:rsidP="005E551D">
      <w:pPr>
        <w:pStyle w:val="aa"/>
        <w:numPr>
          <w:ilvl w:val="0"/>
          <w:numId w:val="13"/>
        </w:numPr>
        <w:shd w:val="clear" w:color="auto" w:fill="FEFEFE"/>
        <w:spacing w:before="0" w:beforeAutospacing="0" w:after="0" w:afterAutospacing="0"/>
        <w:ind w:hanging="453"/>
        <w:jc w:val="both"/>
        <w:rPr>
          <w:color w:val="12130C"/>
          <w:sz w:val="28"/>
          <w:szCs w:val="28"/>
        </w:rPr>
      </w:pPr>
      <w:r w:rsidRPr="00523D08">
        <w:rPr>
          <w:rStyle w:val="ab"/>
          <w:color w:val="12130C"/>
          <w:sz w:val="28"/>
          <w:szCs w:val="28"/>
        </w:rPr>
        <w:t>Больш</w:t>
      </w:r>
      <w:r w:rsidR="005E551D">
        <w:rPr>
          <w:rStyle w:val="ab"/>
          <w:color w:val="12130C"/>
          <w:sz w:val="28"/>
          <w:szCs w:val="28"/>
        </w:rPr>
        <w:t>ая</w:t>
      </w:r>
      <w:r w:rsidRPr="00523D08">
        <w:rPr>
          <w:rStyle w:val="ab"/>
          <w:color w:val="12130C"/>
          <w:sz w:val="28"/>
          <w:szCs w:val="28"/>
        </w:rPr>
        <w:t xml:space="preserve"> Золот</w:t>
      </w:r>
      <w:r w:rsidR="005E551D">
        <w:rPr>
          <w:rStyle w:val="ab"/>
          <w:color w:val="12130C"/>
          <w:sz w:val="28"/>
          <w:szCs w:val="28"/>
        </w:rPr>
        <w:t>ая</w:t>
      </w:r>
      <w:r w:rsidRPr="00523D08">
        <w:rPr>
          <w:rStyle w:val="ab"/>
          <w:color w:val="12130C"/>
          <w:sz w:val="28"/>
          <w:szCs w:val="28"/>
        </w:rPr>
        <w:t xml:space="preserve"> медаль</w:t>
      </w:r>
      <w:r w:rsidR="005E551D">
        <w:rPr>
          <w:color w:val="12130C"/>
          <w:sz w:val="28"/>
          <w:szCs w:val="28"/>
        </w:rPr>
        <w:t xml:space="preserve"> </w:t>
      </w:r>
      <w:r w:rsidRPr="00523D08">
        <w:rPr>
          <w:b/>
          <w:bCs/>
          <w:sz w:val="28"/>
          <w:szCs w:val="28"/>
        </w:rPr>
        <w:t xml:space="preserve">– </w:t>
      </w:r>
      <w:r w:rsidRPr="00523D08">
        <w:rPr>
          <w:color w:val="12130C"/>
          <w:sz w:val="28"/>
          <w:szCs w:val="28"/>
        </w:rPr>
        <w:t>педагогический проект «Система работы волонтерского отряда МБОУ «Гимназия № 1» города Новосибирска (на примере деятельности волонтерского отряда «Созвездие А.П. Чехова»)» в номинации «Развитие социального партнерства в образовани</w:t>
      </w:r>
      <w:r w:rsidR="005E551D">
        <w:rPr>
          <w:color w:val="12130C"/>
          <w:sz w:val="28"/>
          <w:szCs w:val="28"/>
        </w:rPr>
        <w:t>и»</w:t>
      </w:r>
      <w:r w:rsidRPr="00523D08">
        <w:rPr>
          <w:color w:val="12130C"/>
          <w:sz w:val="28"/>
          <w:szCs w:val="28"/>
        </w:rPr>
        <w:t xml:space="preserve">, автор </w:t>
      </w:r>
      <w:r w:rsidR="00930AE4" w:rsidRPr="00523D08">
        <w:rPr>
          <w:rStyle w:val="ab"/>
          <w:color w:val="12130C"/>
          <w:sz w:val="28"/>
          <w:szCs w:val="28"/>
        </w:rPr>
        <w:t xml:space="preserve">М.Б. Ткаченко, </w:t>
      </w:r>
      <w:r w:rsidR="00930AE4" w:rsidRPr="00523D08">
        <w:rPr>
          <w:rStyle w:val="ab"/>
          <w:b w:val="0"/>
          <w:color w:val="12130C"/>
          <w:sz w:val="28"/>
          <w:szCs w:val="28"/>
        </w:rPr>
        <w:t>учитель русского языка и литературы, куратор волонтерского</w:t>
      </w:r>
      <w:r w:rsidR="00930AE4" w:rsidRPr="00523D08">
        <w:rPr>
          <w:rStyle w:val="ab"/>
          <w:rFonts w:ascii="Tahoma" w:hAnsi="Tahoma" w:cs="Tahoma"/>
          <w:b w:val="0"/>
          <w:color w:val="12130C"/>
          <w:sz w:val="18"/>
          <w:szCs w:val="18"/>
        </w:rPr>
        <w:t xml:space="preserve"> </w:t>
      </w:r>
      <w:r w:rsidR="00930AE4" w:rsidRPr="00523D08">
        <w:rPr>
          <w:rStyle w:val="ab"/>
          <w:b w:val="0"/>
          <w:color w:val="12130C"/>
          <w:sz w:val="28"/>
          <w:szCs w:val="28"/>
        </w:rPr>
        <w:t>движения в гимназии</w:t>
      </w:r>
      <w:r>
        <w:rPr>
          <w:b/>
          <w:color w:val="12130C"/>
          <w:sz w:val="28"/>
          <w:szCs w:val="28"/>
        </w:rPr>
        <w:t>;</w:t>
      </w:r>
    </w:p>
    <w:p w:rsidR="005A6E66" w:rsidRDefault="00523D08" w:rsidP="00DA43C5">
      <w:pPr>
        <w:pStyle w:val="aa"/>
        <w:numPr>
          <w:ilvl w:val="0"/>
          <w:numId w:val="13"/>
        </w:numPr>
        <w:shd w:val="clear" w:color="auto" w:fill="FEFEFE"/>
        <w:spacing w:before="0" w:beforeAutospacing="0" w:after="0" w:afterAutospacing="0"/>
        <w:ind w:hanging="453"/>
        <w:jc w:val="both"/>
      </w:pPr>
      <w:r w:rsidRPr="005E551D">
        <w:rPr>
          <w:rStyle w:val="ab"/>
          <w:color w:val="12130C"/>
          <w:sz w:val="28"/>
          <w:szCs w:val="28"/>
        </w:rPr>
        <w:t>лауреат</w:t>
      </w:r>
      <w:r w:rsidR="005E551D" w:rsidRPr="005E551D">
        <w:rPr>
          <w:rStyle w:val="ab"/>
          <w:color w:val="12130C"/>
          <w:sz w:val="28"/>
          <w:szCs w:val="28"/>
        </w:rPr>
        <w:t xml:space="preserve"> </w:t>
      </w:r>
      <w:r w:rsidRPr="005E551D">
        <w:rPr>
          <w:b/>
          <w:color w:val="12130C"/>
          <w:sz w:val="28"/>
          <w:szCs w:val="28"/>
        </w:rPr>
        <w:t>IX Открытого регионального конкурса</w:t>
      </w:r>
      <w:r w:rsidRPr="005E551D">
        <w:rPr>
          <w:color w:val="12130C"/>
          <w:sz w:val="28"/>
          <w:szCs w:val="28"/>
        </w:rPr>
        <w:t xml:space="preserve"> методических материалов «Секрет успеха»</w:t>
      </w:r>
      <w:r w:rsidR="005E551D" w:rsidRPr="005E551D">
        <w:rPr>
          <w:color w:val="12130C"/>
          <w:sz w:val="28"/>
          <w:szCs w:val="28"/>
        </w:rPr>
        <w:t xml:space="preserve"> </w:t>
      </w:r>
      <w:r w:rsidR="005E551D" w:rsidRPr="005E551D">
        <w:rPr>
          <w:color w:val="12130C"/>
          <w:sz w:val="28"/>
          <w:szCs w:val="28"/>
        </w:rPr>
        <w:t>за профессиональное портфолио педагога в номинации «Методическое мастерство педагога»</w:t>
      </w:r>
      <w:r w:rsidRPr="005E551D">
        <w:rPr>
          <w:color w:val="12130C"/>
          <w:sz w:val="28"/>
          <w:szCs w:val="28"/>
        </w:rPr>
        <w:t xml:space="preserve"> </w:t>
      </w:r>
      <w:r w:rsidRPr="005E551D">
        <w:rPr>
          <w:rStyle w:val="ab"/>
          <w:color w:val="12130C"/>
          <w:sz w:val="28"/>
          <w:szCs w:val="28"/>
        </w:rPr>
        <w:t xml:space="preserve">И.В. Дьяченко, </w:t>
      </w:r>
      <w:r w:rsidRPr="005E551D">
        <w:rPr>
          <w:rStyle w:val="ab"/>
          <w:b w:val="0"/>
          <w:color w:val="12130C"/>
          <w:sz w:val="28"/>
          <w:szCs w:val="28"/>
        </w:rPr>
        <w:t>учитель географии</w:t>
      </w:r>
      <w:r w:rsidR="005E551D">
        <w:rPr>
          <w:color w:val="12130C"/>
          <w:sz w:val="28"/>
          <w:szCs w:val="28"/>
        </w:rPr>
        <w:t>.</w:t>
      </w:r>
    </w:p>
    <w:sectPr w:rsidR="005A6E66" w:rsidSect="005E551D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D6" w:rsidRDefault="00D41AD6" w:rsidP="00BE277D">
      <w:pPr>
        <w:spacing w:after="0" w:line="240" w:lineRule="auto"/>
      </w:pPr>
      <w:r>
        <w:separator/>
      </w:r>
    </w:p>
  </w:endnote>
  <w:endnote w:type="continuationSeparator" w:id="0">
    <w:p w:rsidR="00D41AD6" w:rsidRDefault="00D41AD6" w:rsidP="00BE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D6" w:rsidRDefault="00D41AD6" w:rsidP="00BE277D">
      <w:pPr>
        <w:spacing w:after="0" w:line="240" w:lineRule="auto"/>
      </w:pPr>
      <w:r>
        <w:separator/>
      </w:r>
    </w:p>
  </w:footnote>
  <w:footnote w:type="continuationSeparator" w:id="0">
    <w:p w:rsidR="00D41AD6" w:rsidRDefault="00D41AD6" w:rsidP="00BE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1504346270"/>
      <w:docPartObj>
        <w:docPartGallery w:val="Page Numbers (Top of Page)"/>
        <w:docPartUnique/>
      </w:docPartObj>
    </w:sdtPr>
    <w:sdtContent>
      <w:p w:rsidR="005E551D" w:rsidRPr="005E551D" w:rsidRDefault="005E551D" w:rsidP="005E551D">
        <w:pPr>
          <w:pStyle w:val="a6"/>
          <w:tabs>
            <w:tab w:val="left" w:pos="2130"/>
            <w:tab w:val="center" w:pos="4960"/>
          </w:tabs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ab/>
        </w:r>
        <w:r>
          <w:rPr>
            <w:rFonts w:ascii="Times New Roman" w:hAnsi="Times New Roman" w:cs="Times New Roman"/>
            <w:sz w:val="28"/>
          </w:rPr>
          <w:tab/>
        </w:r>
        <w:r>
          <w:rPr>
            <w:rFonts w:ascii="Times New Roman" w:hAnsi="Times New Roman" w:cs="Times New Roman"/>
            <w:sz w:val="28"/>
          </w:rPr>
          <w:tab/>
        </w:r>
        <w:r w:rsidRPr="005E551D">
          <w:rPr>
            <w:rFonts w:ascii="Times New Roman" w:hAnsi="Times New Roman" w:cs="Times New Roman"/>
            <w:sz w:val="28"/>
          </w:rPr>
          <w:fldChar w:fldCharType="begin"/>
        </w:r>
        <w:r w:rsidRPr="005E551D">
          <w:rPr>
            <w:rFonts w:ascii="Times New Roman" w:hAnsi="Times New Roman" w:cs="Times New Roman"/>
            <w:sz w:val="28"/>
          </w:rPr>
          <w:instrText>PAGE   \* MERGEFORMAT</w:instrText>
        </w:r>
        <w:r w:rsidRPr="005E551D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6</w:t>
        </w:r>
        <w:r w:rsidRPr="005E551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FF2"/>
    <w:multiLevelType w:val="hybridMultilevel"/>
    <w:tmpl w:val="BACCA91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025B7AC8"/>
    <w:multiLevelType w:val="hybridMultilevel"/>
    <w:tmpl w:val="B1629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A77E01"/>
    <w:multiLevelType w:val="hybridMultilevel"/>
    <w:tmpl w:val="5F68B2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F66077"/>
    <w:multiLevelType w:val="hybridMultilevel"/>
    <w:tmpl w:val="4D5C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53F1A"/>
    <w:multiLevelType w:val="hybridMultilevel"/>
    <w:tmpl w:val="0CD6A8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EDB34BE"/>
    <w:multiLevelType w:val="hybridMultilevel"/>
    <w:tmpl w:val="18B8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040E41"/>
    <w:multiLevelType w:val="hybridMultilevel"/>
    <w:tmpl w:val="1548E9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2E0A37"/>
    <w:multiLevelType w:val="hybridMultilevel"/>
    <w:tmpl w:val="D018C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4603504"/>
    <w:multiLevelType w:val="hybridMultilevel"/>
    <w:tmpl w:val="3A844C0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C833933"/>
    <w:multiLevelType w:val="hybridMultilevel"/>
    <w:tmpl w:val="15A24B1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0">
    <w:nsid w:val="6DD014C8"/>
    <w:multiLevelType w:val="hybridMultilevel"/>
    <w:tmpl w:val="C44074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1E11D2D"/>
    <w:multiLevelType w:val="hybridMultilevel"/>
    <w:tmpl w:val="ECC28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BD731CB"/>
    <w:multiLevelType w:val="hybridMultilevel"/>
    <w:tmpl w:val="910CDB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43E"/>
    <w:rsid w:val="00023A3D"/>
    <w:rsid w:val="000301E2"/>
    <w:rsid w:val="000535EB"/>
    <w:rsid w:val="00057991"/>
    <w:rsid w:val="00067B9D"/>
    <w:rsid w:val="00112586"/>
    <w:rsid w:val="001326A0"/>
    <w:rsid w:val="00164F5E"/>
    <w:rsid w:val="00170F10"/>
    <w:rsid w:val="00176A1D"/>
    <w:rsid w:val="00177BFA"/>
    <w:rsid w:val="001922A1"/>
    <w:rsid w:val="001A4D4C"/>
    <w:rsid w:val="001B1C3A"/>
    <w:rsid w:val="001D14C3"/>
    <w:rsid w:val="001E5448"/>
    <w:rsid w:val="00230158"/>
    <w:rsid w:val="00246F48"/>
    <w:rsid w:val="002C3355"/>
    <w:rsid w:val="002F4073"/>
    <w:rsid w:val="003225FD"/>
    <w:rsid w:val="003312B9"/>
    <w:rsid w:val="003461B9"/>
    <w:rsid w:val="003A22B6"/>
    <w:rsid w:val="003C6EEB"/>
    <w:rsid w:val="00421E13"/>
    <w:rsid w:val="00432739"/>
    <w:rsid w:val="00483B64"/>
    <w:rsid w:val="00523D08"/>
    <w:rsid w:val="00554CB4"/>
    <w:rsid w:val="00593211"/>
    <w:rsid w:val="005A6E66"/>
    <w:rsid w:val="005E5171"/>
    <w:rsid w:val="005E551D"/>
    <w:rsid w:val="005F0F6E"/>
    <w:rsid w:val="00604B93"/>
    <w:rsid w:val="00616071"/>
    <w:rsid w:val="0065743E"/>
    <w:rsid w:val="00665B3E"/>
    <w:rsid w:val="00696979"/>
    <w:rsid w:val="0071410F"/>
    <w:rsid w:val="00731B77"/>
    <w:rsid w:val="00761FB0"/>
    <w:rsid w:val="00795C19"/>
    <w:rsid w:val="007B34DA"/>
    <w:rsid w:val="007B7451"/>
    <w:rsid w:val="007C2CA4"/>
    <w:rsid w:val="007C353F"/>
    <w:rsid w:val="00834EA6"/>
    <w:rsid w:val="00842275"/>
    <w:rsid w:val="00851609"/>
    <w:rsid w:val="00863766"/>
    <w:rsid w:val="00874E73"/>
    <w:rsid w:val="008851A3"/>
    <w:rsid w:val="008C0332"/>
    <w:rsid w:val="008C75B7"/>
    <w:rsid w:val="008F0FD3"/>
    <w:rsid w:val="008F6AAB"/>
    <w:rsid w:val="00930AE4"/>
    <w:rsid w:val="00963C77"/>
    <w:rsid w:val="009C3F63"/>
    <w:rsid w:val="00A10D89"/>
    <w:rsid w:val="00A225C2"/>
    <w:rsid w:val="00A557EB"/>
    <w:rsid w:val="00AA0F6C"/>
    <w:rsid w:val="00AA11B9"/>
    <w:rsid w:val="00B31544"/>
    <w:rsid w:val="00B44977"/>
    <w:rsid w:val="00B673C9"/>
    <w:rsid w:val="00B80B4D"/>
    <w:rsid w:val="00BA7ACE"/>
    <w:rsid w:val="00BD68EC"/>
    <w:rsid w:val="00BE2624"/>
    <w:rsid w:val="00BE277D"/>
    <w:rsid w:val="00BE7E56"/>
    <w:rsid w:val="00C058BE"/>
    <w:rsid w:val="00C0654B"/>
    <w:rsid w:val="00C55B34"/>
    <w:rsid w:val="00C75BA5"/>
    <w:rsid w:val="00CB0DB6"/>
    <w:rsid w:val="00D06EC9"/>
    <w:rsid w:val="00D2652A"/>
    <w:rsid w:val="00D326B4"/>
    <w:rsid w:val="00D363A4"/>
    <w:rsid w:val="00D37587"/>
    <w:rsid w:val="00D41AD6"/>
    <w:rsid w:val="00D63672"/>
    <w:rsid w:val="00D93B17"/>
    <w:rsid w:val="00DA1403"/>
    <w:rsid w:val="00DA50E1"/>
    <w:rsid w:val="00E114DA"/>
    <w:rsid w:val="00E861E0"/>
    <w:rsid w:val="00EB5EBE"/>
    <w:rsid w:val="00EB7558"/>
    <w:rsid w:val="00EC344D"/>
    <w:rsid w:val="00EC6E01"/>
    <w:rsid w:val="00EE1F4A"/>
    <w:rsid w:val="00EF0FB0"/>
    <w:rsid w:val="00F03F2A"/>
    <w:rsid w:val="00F4209F"/>
    <w:rsid w:val="00F55CCB"/>
    <w:rsid w:val="00F63830"/>
    <w:rsid w:val="00F81C84"/>
    <w:rsid w:val="00F92C84"/>
    <w:rsid w:val="00FB19AC"/>
    <w:rsid w:val="00FC0254"/>
    <w:rsid w:val="00FD0775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512DE-5082-4488-ABE7-2453B174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ECA"/>
    <w:pPr>
      <w:ind w:left="720"/>
    </w:pPr>
    <w:rPr>
      <w:rFonts w:ascii="Calibri" w:eastAsia="Times New Roman" w:hAnsi="Calibri" w:cs="Calibri"/>
    </w:rPr>
  </w:style>
  <w:style w:type="paragraph" w:styleId="a4">
    <w:name w:val="Plain Text"/>
    <w:aliases w:val="Знак"/>
    <w:basedOn w:val="a"/>
    <w:link w:val="a5"/>
    <w:uiPriority w:val="99"/>
    <w:rsid w:val="00FF4E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aliases w:val="Знак Знак"/>
    <w:basedOn w:val="a0"/>
    <w:link w:val="a4"/>
    <w:uiPriority w:val="99"/>
    <w:rsid w:val="00FF4ECA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E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77D"/>
  </w:style>
  <w:style w:type="paragraph" w:styleId="a8">
    <w:name w:val="footer"/>
    <w:basedOn w:val="a"/>
    <w:link w:val="a9"/>
    <w:uiPriority w:val="99"/>
    <w:unhideWhenUsed/>
    <w:rsid w:val="00BE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77D"/>
  </w:style>
  <w:style w:type="paragraph" w:styleId="aa">
    <w:name w:val="Normal (Web)"/>
    <w:basedOn w:val="a"/>
    <w:uiPriority w:val="99"/>
    <w:unhideWhenUsed/>
    <w:rsid w:val="0017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7451"/>
  </w:style>
  <w:style w:type="character" w:styleId="ab">
    <w:name w:val="Strong"/>
    <w:basedOn w:val="a0"/>
    <w:uiPriority w:val="22"/>
    <w:qFormat/>
    <w:rsid w:val="00BA7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Евгений</cp:lastModifiedBy>
  <cp:revision>60</cp:revision>
  <dcterms:created xsi:type="dcterms:W3CDTF">2013-07-23T06:55:00Z</dcterms:created>
  <dcterms:modified xsi:type="dcterms:W3CDTF">2018-05-07T05:35:00Z</dcterms:modified>
</cp:coreProperties>
</file>